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306"/>
      </w:tblGrid>
      <w:tr w:rsidR="00E73716" w:rsidRPr="00E73716" w:rsidTr="00E7371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306"/>
            </w:tblGrid>
            <w:tr w:rsidR="00E73716" w:rsidRPr="00E73716" w:rsidTr="00E7371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051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306"/>
                  </w:tblGrid>
                  <w:tr w:rsidR="00E73716" w:rsidRPr="00E73716" w:rsidTr="00E73716">
                    <w:trPr>
                      <w:tblCellSpacing w:w="0" w:type="dxa"/>
                    </w:trPr>
                    <w:tc>
                      <w:tcPr>
                        <w:tcW w:w="10515" w:type="dxa"/>
                        <w:vAlign w:val="center"/>
                        <w:hideMark/>
                      </w:tcPr>
                      <w:p w:rsidR="00E73716" w:rsidRPr="00E73716" w:rsidRDefault="00E73716" w:rsidP="00E73716">
                        <w:pPr>
                          <w:widowControl/>
                          <w:spacing w:line="400" w:lineRule="atLeast"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黑体" w:eastAsia="黑体" w:hAnsi="黑体" w:cs="宋体" w:hint="eastAsia"/>
                            <w:b/>
                            <w:bCs/>
                            <w:kern w:val="0"/>
                            <w:sz w:val="32"/>
                            <w:szCs w:val="32"/>
                          </w:rPr>
                          <w:t>关于201</w:t>
                        </w:r>
                        <w:r>
                          <w:rPr>
                            <w:rFonts w:ascii="黑体" w:eastAsia="黑体" w:hAnsi="黑体" w:cs="宋体" w:hint="eastAsia"/>
                            <w:b/>
                            <w:bCs/>
                            <w:kern w:val="0"/>
                            <w:sz w:val="32"/>
                            <w:szCs w:val="32"/>
                          </w:rPr>
                          <w:t>8</w:t>
                        </w:r>
                        <w:r w:rsidRPr="00E73716">
                          <w:rPr>
                            <w:rFonts w:ascii="黑体" w:eastAsia="黑体" w:hAnsi="黑体" w:cs="宋体" w:hint="eastAsia"/>
                            <w:b/>
                            <w:bCs/>
                            <w:kern w:val="0"/>
                            <w:sz w:val="32"/>
                            <w:szCs w:val="32"/>
                          </w:rPr>
                          <w:t>-201</w:t>
                        </w:r>
                        <w:r>
                          <w:rPr>
                            <w:rFonts w:ascii="黑体" w:eastAsia="黑体" w:hAnsi="黑体" w:cs="宋体" w:hint="eastAsia"/>
                            <w:b/>
                            <w:bCs/>
                            <w:kern w:val="0"/>
                            <w:sz w:val="32"/>
                            <w:szCs w:val="32"/>
                          </w:rPr>
                          <w:t>9</w:t>
                        </w:r>
                        <w:r w:rsidRPr="00E73716">
                          <w:rPr>
                            <w:rFonts w:ascii="黑体" w:eastAsia="黑体" w:hAnsi="黑体" w:cs="宋体" w:hint="eastAsia"/>
                            <w:b/>
                            <w:bCs/>
                            <w:kern w:val="0"/>
                            <w:sz w:val="32"/>
                            <w:szCs w:val="32"/>
                          </w:rPr>
                          <w:t>学年第1学期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400" w:lineRule="atLeast"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黑体" w:eastAsia="黑体" w:hAnsi="黑体" w:cs="宋体" w:hint="eastAsia"/>
                            <w:b/>
                            <w:bCs/>
                            <w:kern w:val="0"/>
                            <w:sz w:val="32"/>
                            <w:szCs w:val="32"/>
                          </w:rPr>
                          <w:t>结业、毕业后重新学习考试工作的通知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各教学单位：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ind w:firstLine="4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现将201</w:t>
                        </w:r>
                        <w:r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8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-201</w:t>
                        </w:r>
                        <w:r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9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学年第1学期结业、毕业后重新学习考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kern w:val="0"/>
                            <w:sz w:val="28"/>
                            <w:szCs w:val="28"/>
                          </w:rPr>
                          <w:t>试的相关工作安排通知如下：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ind w:firstLine="4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kern w:val="0"/>
                            <w:sz w:val="28"/>
                            <w:szCs w:val="28"/>
                          </w:rPr>
                          <w:t>1、考试的时间安排为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kern w:val="0"/>
                            <w:sz w:val="28"/>
                            <w:szCs w:val="28"/>
                          </w:rPr>
                          <w:t>201</w:t>
                        </w:r>
                        <w:r>
                          <w:rPr>
                            <w:rFonts w:ascii="仿宋_GB2312" w:eastAsia="仿宋_GB2312" w:hAnsi="宋体" w:cs="宋体" w:hint="eastAsia"/>
                            <w:b/>
                            <w:bCs/>
                            <w:kern w:val="0"/>
                            <w:sz w:val="28"/>
                            <w:szCs w:val="28"/>
                          </w:rPr>
                          <w:t>8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kern w:val="0"/>
                            <w:sz w:val="28"/>
                            <w:szCs w:val="28"/>
                          </w:rPr>
                          <w:t>年10月0</w:t>
                        </w:r>
                        <w:r>
                          <w:rPr>
                            <w:rFonts w:ascii="仿宋_GB2312" w:eastAsia="仿宋_GB2312" w:hAnsi="宋体" w:cs="宋体" w:hint="eastAsia"/>
                            <w:b/>
                            <w:bCs/>
                            <w:kern w:val="0"/>
                            <w:sz w:val="28"/>
                            <w:szCs w:val="28"/>
                          </w:rPr>
                          <w:t>1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kern w:val="0"/>
                            <w:sz w:val="28"/>
                            <w:szCs w:val="28"/>
                          </w:rPr>
                          <w:t>日-10月29日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kern w:val="0"/>
                            <w:sz w:val="28"/>
                            <w:szCs w:val="28"/>
                          </w:rPr>
                          <w:t>。公共课结业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、毕业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kern w:val="0"/>
                            <w:sz w:val="28"/>
                            <w:szCs w:val="28"/>
                          </w:rPr>
                          <w:t>后重新学习考试由教务处统一安排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kern w:val="0"/>
                            <w:sz w:val="28"/>
                            <w:szCs w:val="28"/>
                          </w:rPr>
                          <w:t>，具体时间和地点另行通知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kern w:val="0"/>
                            <w:sz w:val="28"/>
                            <w:szCs w:val="28"/>
                          </w:rPr>
                          <w:t>。除公共课外，如个别考生因工作时间无法请假原因无法按时参加重新学习考试，可提出提前考试申请，院（部）审批，报教务处备案。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ind w:firstLine="4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2、因实践性课程考核未通过或毕业论文（设计）未通过而结业的学生，需申请重新学习实践性课程或补做毕业论文（设计）。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ind w:firstLine="4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3、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kern w:val="0"/>
                            <w:sz w:val="28"/>
                            <w:szCs w:val="28"/>
                          </w:rPr>
                          <w:t>结业生在弹性学制内（留降级、休学等学籍异动时间包含在弹性学制内），可重复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申请结业后重新学习考试，弹性学制结束后，仍有课程不及格者，作永久结业处理。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ind w:firstLine="4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4、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kern w:val="0"/>
                            <w:sz w:val="28"/>
                            <w:szCs w:val="28"/>
                          </w:rPr>
                          <w:t>毕业生在弹性学制内（留降级、休学等学籍异动时间包含在弹性学制内），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因学业绩点不足，未获得学位证书的，可申请重新学习考试。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ind w:firstLine="4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5、请各院（部）教学秘书收到本通知后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对本单位201</w:t>
                        </w:r>
                        <w:r w:rsidRPr="00D80B99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3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级本科</w:t>
                        </w:r>
                        <w:r w:rsidRPr="00D80B99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(除建筑学外)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、</w:t>
                        </w:r>
                        <w:r w:rsidRPr="00D80B99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2012级建筑学专业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结业生进行排查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color w:val="FF0000"/>
                            <w:kern w:val="0"/>
                            <w:sz w:val="28"/>
                            <w:szCs w:val="28"/>
                          </w:rPr>
                          <w:t>，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务必在9月15日前再次将有关结业后重新学习考试的规定、工作流程及时间截止告知本单位符合条件的结业生，提醒其做好重新学习考试申请及复习工作。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ind w:firstLine="4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lastRenderedPageBreak/>
                          <w:t>6、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kern w:val="0"/>
                            <w:sz w:val="28"/>
                            <w:szCs w:val="28"/>
                          </w:rPr>
                          <w:t>结业学生填写申请表（一式两份）报原所在院（部）审批</w:t>
                        </w:r>
                        <w:r w:rsidR="00576895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kern w:val="0"/>
                            <w:sz w:val="28"/>
                            <w:szCs w:val="28"/>
                          </w:rPr>
                          <w:t>(</w:t>
                        </w:r>
                        <w:r w:rsidR="00576895" w:rsidRPr="00576895">
                          <w:rPr>
                            <w:rFonts w:ascii="仿宋_GB2312" w:eastAsia="仿宋_GB2312" w:hAnsi="宋体" w:cs="宋体"/>
                            <w:b/>
                            <w:bCs/>
                            <w:kern w:val="0"/>
                            <w:sz w:val="28"/>
                            <w:szCs w:val="28"/>
                          </w:rPr>
                          <w:t>http://jwc.xmut.edu.cn/xzzx/jwglxz/201001/t20100113_120071.html</w:t>
                        </w:r>
                        <w:r w:rsidR="00576895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kern w:val="0"/>
                            <w:sz w:val="28"/>
                            <w:szCs w:val="28"/>
                          </w:rPr>
                          <w:t>)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kern w:val="0"/>
                            <w:sz w:val="28"/>
                            <w:szCs w:val="28"/>
                          </w:rPr>
                          <w:t>，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000000"/>
                            <w:kern w:val="0"/>
                            <w:sz w:val="28"/>
                            <w:szCs w:val="28"/>
                          </w:rPr>
                          <w:t>申请截止时间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2017年9月</w:t>
                        </w:r>
                        <w:r w:rsidR="00D80B99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19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日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。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ind w:firstLine="4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7、各</w:t>
                        </w:r>
                        <w:r w:rsidR="00576895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学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院汇总后于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9月</w:t>
                        </w:r>
                        <w:r w:rsidR="00D80B99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21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日</w:t>
                        </w:r>
                        <w:r w:rsidR="00D80B99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FF0000"/>
                            <w:kern w:val="0"/>
                            <w:sz w:val="28"/>
                            <w:szCs w:val="28"/>
                          </w:rPr>
                          <w:t>下午下班前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b/>
                            <w:bCs/>
                            <w:color w:val="000000"/>
                            <w:kern w:val="0"/>
                            <w:sz w:val="28"/>
                            <w:szCs w:val="28"/>
                          </w:rPr>
                          <w:t>前上交申请材料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至</w:t>
                        </w:r>
                        <w:r w:rsidR="00D80B99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教学运行科。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ind w:firstLine="4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8、跨学院课程由开课学院告知考生所属学院考试安排，</w:t>
                        </w:r>
                        <w:r w:rsidR="00D80B99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由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考生所属学院通知考生考试的具体安排。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ind w:firstLine="4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9、各院（部）严格按考试规定组织教师做好考试命题、印刷、阅卷及相关工作准备，将考试安排报教务处。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ind w:firstLine="48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10、计算机文化基础可以通过参加各类计算机等级考试折算成绩，《创业基础》、《形势与政策》、《职涯规划》、体育课按实践性课程处理。因实践性课程考核未通过或毕业论文（设计）未通过而结业的学生，需申请重新学习实践性课程或补做毕业论文（设计）。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                                         </w:t>
                        </w:r>
                      </w:p>
                      <w:p w:rsidR="00E73716" w:rsidRPr="00E73716" w:rsidRDefault="00E73716" w:rsidP="00E73716">
                        <w:pPr>
                          <w:widowControl/>
                          <w:spacing w:line="300" w:lineRule="atLeast"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                                             </w:t>
                        </w:r>
                        <w:r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教务处</w:t>
                        </w:r>
                      </w:p>
                      <w:p w:rsidR="00E73716" w:rsidRPr="00E73716" w:rsidRDefault="00D80B99" w:rsidP="00D80B99">
                        <w:pPr>
                          <w:widowControl/>
                          <w:spacing w:line="300" w:lineRule="atLeast"/>
                          <w:ind w:firstLineChars="1650" w:firstLine="4620"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二○一八</w:t>
                        </w:r>
                        <w:r w:rsidR="00E73716"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年</w:t>
                        </w:r>
                        <w:r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九</w:t>
                        </w:r>
                        <w:r w:rsidR="00E73716" w:rsidRPr="00E73716"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月</w:t>
                        </w:r>
                        <w:r>
                          <w:rPr>
                            <w:rFonts w:ascii="仿宋_GB2312" w:eastAsia="仿宋_GB2312" w:hAnsi="宋体" w:cs="宋体" w:hint="eastAsia"/>
                            <w:color w:val="000000"/>
                            <w:kern w:val="0"/>
                            <w:sz w:val="28"/>
                            <w:szCs w:val="28"/>
                          </w:rPr>
                          <w:t>十三日</w:t>
                        </w:r>
                      </w:p>
                    </w:tc>
                  </w:tr>
                  <w:tr w:rsidR="00E73716" w:rsidRPr="00E73716" w:rsidTr="00E73716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73716" w:rsidRPr="00E73716" w:rsidRDefault="00E73716" w:rsidP="00E73716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E73716" w:rsidRPr="00E73716" w:rsidRDefault="00E73716" w:rsidP="00E73716">
                  <w:pPr>
                    <w:widowControl/>
                    <w:shd w:val="clear" w:color="auto" w:fill="FFFFFF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:rsidR="00E73716" w:rsidRPr="00E73716" w:rsidRDefault="00E73716" w:rsidP="00E73716">
            <w:pPr>
              <w:widowControl/>
              <w:shd w:val="clear" w:color="auto" w:fill="E8EAF0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</w:rPr>
            </w:pPr>
          </w:p>
        </w:tc>
      </w:tr>
    </w:tbl>
    <w:p w:rsidR="00B5183D" w:rsidRDefault="00B5183D"/>
    <w:sectPr w:rsidR="00B5183D" w:rsidSect="00B518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B07" w:rsidRDefault="00303B07" w:rsidP="00576895">
      <w:r>
        <w:separator/>
      </w:r>
    </w:p>
  </w:endnote>
  <w:endnote w:type="continuationSeparator" w:id="1">
    <w:p w:rsidR="00303B07" w:rsidRDefault="00303B07" w:rsidP="00576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B07" w:rsidRDefault="00303B07" w:rsidP="00576895">
      <w:r>
        <w:separator/>
      </w:r>
    </w:p>
  </w:footnote>
  <w:footnote w:type="continuationSeparator" w:id="1">
    <w:p w:rsidR="00303B07" w:rsidRDefault="00303B07" w:rsidP="005768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3716"/>
    <w:rsid w:val="00303B07"/>
    <w:rsid w:val="00576895"/>
    <w:rsid w:val="00722AB0"/>
    <w:rsid w:val="00AE20FB"/>
    <w:rsid w:val="00B5183D"/>
    <w:rsid w:val="00C56FCC"/>
    <w:rsid w:val="00D80B99"/>
    <w:rsid w:val="00E73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371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737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semiHidden/>
    <w:unhideWhenUsed/>
    <w:rsid w:val="00576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576895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576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57689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4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8837">
                  <w:marLeft w:val="75"/>
                  <w:marRight w:val="15"/>
                  <w:marTop w:val="0"/>
                  <w:marBottom w:val="0"/>
                  <w:divBdr>
                    <w:top w:val="single" w:sz="6" w:space="0" w:color="D2D2CB"/>
                    <w:left w:val="single" w:sz="6" w:space="0" w:color="D2D2CB"/>
                    <w:bottom w:val="single" w:sz="6" w:space="0" w:color="D2D2CB"/>
                    <w:right w:val="single" w:sz="6" w:space="0" w:color="D2D2CB"/>
                  </w:divBdr>
                  <w:divsChild>
                    <w:div w:id="19073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61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339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庄秋莲</dc:creator>
  <cp:lastModifiedBy>庄秋莲</cp:lastModifiedBy>
  <cp:revision>3</cp:revision>
  <dcterms:created xsi:type="dcterms:W3CDTF">2018-09-05T03:14:00Z</dcterms:created>
  <dcterms:modified xsi:type="dcterms:W3CDTF">2018-09-05T07:27:00Z</dcterms:modified>
</cp:coreProperties>
</file>