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20A" w:rsidRDefault="00BE720A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t>一、检查教学执行计划</w:t>
      </w:r>
      <w:r w:rsidR="00443556">
        <w:rPr>
          <w:rFonts w:hint="eastAsia"/>
          <w:noProof/>
          <w:sz w:val="28"/>
          <w:szCs w:val="28"/>
        </w:rPr>
        <w:t>（教学秘书角色下）</w:t>
      </w:r>
    </w:p>
    <w:p w:rsidR="005E12E4" w:rsidRDefault="00A16E1B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3200400" cy="2203938"/>
            <wp:effectExtent l="1905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203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6AB0" w:rsidRDefault="000E6AB0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t>1</w:t>
      </w:r>
      <w:r w:rsidR="00443556">
        <w:rPr>
          <w:rFonts w:hint="eastAsia"/>
          <w:noProof/>
          <w:sz w:val="28"/>
          <w:szCs w:val="28"/>
        </w:rPr>
        <w:t>、路径</w:t>
      </w:r>
    </w:p>
    <w:p w:rsidR="000E6AB0" w:rsidRDefault="00BE720A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3533775" cy="2920194"/>
            <wp:effectExtent l="1905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937" cy="2917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20A" w:rsidRDefault="000E6AB0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t>2</w:t>
      </w:r>
      <w:r>
        <w:rPr>
          <w:rFonts w:hint="eastAsia"/>
          <w:noProof/>
          <w:sz w:val="28"/>
          <w:szCs w:val="28"/>
        </w:rPr>
        <w:t>、</w:t>
      </w:r>
      <w:r w:rsidR="00443556">
        <w:rPr>
          <w:rFonts w:hint="eastAsia"/>
          <w:noProof/>
          <w:sz w:val="28"/>
          <w:szCs w:val="28"/>
        </w:rPr>
        <w:t>逐个专业检查</w:t>
      </w:r>
    </w:p>
    <w:p w:rsidR="00BE720A" w:rsidRDefault="00BE720A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274310" cy="1760892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60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6AB0" w:rsidRDefault="000E6AB0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t>3</w:t>
      </w:r>
      <w:r>
        <w:rPr>
          <w:rFonts w:hint="eastAsia"/>
          <w:noProof/>
          <w:sz w:val="28"/>
          <w:szCs w:val="28"/>
        </w:rPr>
        <w:t>、</w:t>
      </w:r>
      <w:r w:rsidR="00443556">
        <w:rPr>
          <w:rFonts w:hint="eastAsia"/>
          <w:noProof/>
          <w:sz w:val="28"/>
          <w:szCs w:val="28"/>
        </w:rPr>
        <w:t>设置各课程类别最低要求学分</w:t>
      </w:r>
    </w:p>
    <w:p w:rsidR="00BA5028" w:rsidRDefault="00BA5028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lastRenderedPageBreak/>
        <w:t>点击红色方框处，可编辑。</w:t>
      </w:r>
    </w:p>
    <w:p w:rsidR="000E6AB0" w:rsidRDefault="000E6AB0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4914900" cy="7670800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67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028" w:rsidRDefault="00BA5028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t>点击后出现如下界面，</w:t>
      </w:r>
    </w:p>
    <w:p w:rsidR="000E6AB0" w:rsidRDefault="000E6AB0" w:rsidP="00BA5028">
      <w:pPr>
        <w:jc w:val="left"/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lastRenderedPageBreak/>
        <w:drawing>
          <wp:inline distT="0" distB="0" distL="0" distR="0">
            <wp:extent cx="5274310" cy="2552314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52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2E4" w:rsidRDefault="00BA5028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t>4</w:t>
      </w:r>
      <w:r>
        <w:rPr>
          <w:rFonts w:hint="eastAsia"/>
          <w:noProof/>
          <w:sz w:val="28"/>
          <w:szCs w:val="28"/>
        </w:rPr>
        <w:t>、检查教学执行计划与实际执行是否一致</w:t>
      </w:r>
    </w:p>
    <w:p w:rsidR="00BA5028" w:rsidRDefault="00582CD0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t>回到教学执行计划页面，选择课程信息。</w:t>
      </w:r>
    </w:p>
    <w:p w:rsidR="00582CD0" w:rsidRDefault="00582CD0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274310" cy="1736934"/>
            <wp:effectExtent l="19050" t="0" r="254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36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CD0" w:rsidRPr="00582CD0" w:rsidRDefault="00582CD0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t>将教学执行计划与实际执行对比。</w:t>
      </w:r>
    </w:p>
    <w:p w:rsidR="000E6AB0" w:rsidRDefault="00625817">
      <w:pPr>
        <w:rPr>
          <w:b/>
          <w:noProof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drawing>
          <wp:inline distT="0" distB="0" distL="0" distR="0">
            <wp:extent cx="5274310" cy="2624067"/>
            <wp:effectExtent l="19050" t="0" r="2540" b="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24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17" w:rsidRDefault="00625817">
      <w:pPr>
        <w:rPr>
          <w:noProof/>
          <w:sz w:val="28"/>
          <w:szCs w:val="28"/>
        </w:rPr>
      </w:pPr>
    </w:p>
    <w:p w:rsidR="00582CD0" w:rsidRDefault="00625817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lastRenderedPageBreak/>
        <w:t>对比方法</w:t>
      </w:r>
      <w:r w:rsidR="008B28D6">
        <w:rPr>
          <w:rFonts w:hint="eastAsia"/>
          <w:noProof/>
          <w:sz w:val="28"/>
          <w:szCs w:val="28"/>
        </w:rPr>
        <w:t>参考</w:t>
      </w:r>
      <w:r>
        <w:rPr>
          <w:rFonts w:hint="eastAsia"/>
          <w:noProof/>
          <w:sz w:val="28"/>
          <w:szCs w:val="28"/>
        </w:rPr>
        <w:t>：</w:t>
      </w:r>
      <w:r>
        <w:rPr>
          <w:rFonts w:hint="eastAsia"/>
          <w:noProof/>
          <w:sz w:val="28"/>
          <w:szCs w:val="28"/>
        </w:rPr>
        <w:t>1</w:t>
      </w:r>
      <w:r>
        <w:rPr>
          <w:rFonts w:hint="eastAsia"/>
          <w:noProof/>
          <w:sz w:val="28"/>
          <w:szCs w:val="28"/>
        </w:rPr>
        <w:t>、确认未落实是否已落实，或与实际落实不一致。</w:t>
      </w:r>
    </w:p>
    <w:p w:rsidR="008B28D6" w:rsidRPr="00582CD0" w:rsidRDefault="008B28D6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t>2</w:t>
      </w:r>
      <w:r>
        <w:rPr>
          <w:rFonts w:hint="eastAsia"/>
          <w:noProof/>
          <w:sz w:val="28"/>
          <w:szCs w:val="28"/>
        </w:rPr>
        <w:t>、将教学计划与该专业学生的实际修读逐一比对。</w:t>
      </w:r>
    </w:p>
    <w:p w:rsidR="005E12E4" w:rsidRDefault="008B28D6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t>二、</w:t>
      </w:r>
      <w:r w:rsidR="005E12E4">
        <w:rPr>
          <w:rFonts w:hint="eastAsia"/>
          <w:noProof/>
          <w:sz w:val="28"/>
          <w:szCs w:val="28"/>
        </w:rPr>
        <w:t>切换到学务秘书角色，开始做学业预警查询</w:t>
      </w:r>
      <w:r w:rsidR="008968DF">
        <w:rPr>
          <w:rFonts w:hint="eastAsia"/>
          <w:noProof/>
          <w:sz w:val="28"/>
          <w:szCs w:val="28"/>
        </w:rPr>
        <w:t>（本步骤必须，否则学生无法收到毕业审核的反馈信息）</w:t>
      </w:r>
      <w:r w:rsidR="005E12E4">
        <w:rPr>
          <w:rFonts w:hint="eastAsia"/>
          <w:noProof/>
          <w:sz w:val="28"/>
          <w:szCs w:val="28"/>
        </w:rPr>
        <w:t>。</w:t>
      </w:r>
    </w:p>
    <w:p w:rsidR="005E12E4" w:rsidRDefault="005E12E4">
      <w:pPr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3619500" cy="2565400"/>
            <wp:effectExtent l="1905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6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ABD" w:rsidRPr="008B28D6" w:rsidRDefault="008B28D6">
      <w:pPr>
        <w:rPr>
          <w:rFonts w:asciiTheme="minorEastAsia" w:hAnsiTheme="minorEastAsia"/>
          <w:sz w:val="28"/>
          <w:szCs w:val="28"/>
        </w:rPr>
      </w:pPr>
      <w:r w:rsidRPr="008B28D6">
        <w:rPr>
          <w:rFonts w:asciiTheme="minorEastAsia" w:hAnsiTheme="minorEastAsia" w:hint="eastAsia"/>
          <w:sz w:val="28"/>
          <w:szCs w:val="28"/>
        </w:rPr>
        <w:t>1</w:t>
      </w:r>
      <w:r>
        <w:rPr>
          <w:rFonts w:asciiTheme="minorEastAsia" w:hAnsiTheme="minorEastAsia" w:hint="eastAsia"/>
          <w:sz w:val="28"/>
          <w:szCs w:val="28"/>
        </w:rPr>
        <w:t>、路径</w:t>
      </w:r>
    </w:p>
    <w:p w:rsidR="00A37410" w:rsidRDefault="00A16E1B">
      <w:r>
        <w:rPr>
          <w:rFonts w:hint="eastAsia"/>
          <w:noProof/>
        </w:rPr>
        <w:drawing>
          <wp:inline distT="0" distB="0" distL="0" distR="0">
            <wp:extent cx="3352800" cy="2324100"/>
            <wp:effectExtent l="1905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20A" w:rsidRDefault="008B28D6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2、如果整个学院最低学分要求已经设置完毕，可以一次性预警全院。</w:t>
      </w:r>
    </w:p>
    <w:p w:rsidR="00BE720A" w:rsidRDefault="00A16E1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5615066" cy="1104900"/>
            <wp:effectExtent l="19050" t="0" r="4684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066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1B1" w:rsidRDefault="00BF31B1">
      <w:pPr>
        <w:rPr>
          <w:rFonts w:asciiTheme="minorEastAsia" w:hAnsiTheme="minorEastAsia" w:hint="eastAsia"/>
          <w:sz w:val="24"/>
          <w:szCs w:val="24"/>
        </w:rPr>
      </w:pPr>
    </w:p>
    <w:p w:rsidR="00BF31B1" w:rsidRDefault="00BF31B1">
      <w:pPr>
        <w:rPr>
          <w:rFonts w:asciiTheme="minorEastAsia" w:hAnsiTheme="minorEastAsia" w:hint="eastAsia"/>
          <w:sz w:val="24"/>
          <w:szCs w:val="24"/>
        </w:rPr>
      </w:pPr>
    </w:p>
    <w:p w:rsidR="00BE720A" w:rsidRDefault="00BF31B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注意调整每页显示数量，以免漏掉。</w:t>
      </w:r>
    </w:p>
    <w:p w:rsidR="00BE720A" w:rsidRDefault="00A16E1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5274310" cy="375190"/>
            <wp:effectExtent l="1905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947" w:rsidRDefault="00A16E1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5274310" cy="1554756"/>
            <wp:effectExtent l="1905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54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DA9" w:rsidRDefault="00BF31B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进度条审核完毕，即可。</w:t>
      </w:r>
    </w:p>
    <w:p w:rsidR="00A27DA9" w:rsidRDefault="00A27DA9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5688330" cy="1409457"/>
            <wp:effectExtent l="19050" t="0" r="762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1409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175" w:rsidRDefault="00BF31B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目前已知参加校际交流的学生，会审核失败。这部分学生在后面的毕业审核中也无法通过系统审核。需要查看成绩单，人工审核。</w:t>
      </w:r>
    </w:p>
    <w:p w:rsidR="00884175" w:rsidRDefault="00884175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4381500" cy="2641600"/>
            <wp:effectExtent l="1905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64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DA7" w:rsidRDefault="00166DA7">
      <w:pPr>
        <w:rPr>
          <w:rFonts w:asciiTheme="minorEastAsia" w:hAnsiTheme="minorEastAsia"/>
          <w:sz w:val="24"/>
          <w:szCs w:val="24"/>
        </w:rPr>
      </w:pPr>
    </w:p>
    <w:p w:rsidR="00166DA7" w:rsidRDefault="00166DA7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lastRenderedPageBreak/>
        <w:drawing>
          <wp:inline distT="0" distB="0" distL="0" distR="0">
            <wp:extent cx="5274310" cy="2408193"/>
            <wp:effectExtent l="1905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08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DA7" w:rsidRDefault="00166DA7">
      <w:pPr>
        <w:rPr>
          <w:rFonts w:asciiTheme="minorEastAsia" w:hAnsiTheme="minorEastAsia"/>
          <w:sz w:val="24"/>
          <w:szCs w:val="24"/>
        </w:rPr>
      </w:pPr>
    </w:p>
    <w:p w:rsidR="00166DA7" w:rsidRDefault="00BF31B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学院完成预警后，学生查询路径及界面如下所示：</w:t>
      </w:r>
    </w:p>
    <w:p w:rsidR="00166DA7" w:rsidRDefault="00166DA7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1725930" cy="1989766"/>
            <wp:effectExtent l="19050" t="0" r="762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1989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DA7" w:rsidRDefault="00166DA7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5274310" cy="1803931"/>
            <wp:effectExtent l="19050" t="0" r="254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03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1B1" w:rsidRDefault="00BF31B1">
      <w:pPr>
        <w:rPr>
          <w:rFonts w:asciiTheme="minorEastAsia" w:hAnsiTheme="minorEastAsia" w:hint="eastAsia"/>
          <w:sz w:val="24"/>
          <w:szCs w:val="24"/>
        </w:rPr>
      </w:pPr>
    </w:p>
    <w:p w:rsidR="00166DA7" w:rsidRDefault="00BF31B1">
      <w:pPr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三、毕业资格审核</w:t>
      </w:r>
    </w:p>
    <w:p w:rsidR="00DF1303" w:rsidRDefault="00DF1303">
      <w:pPr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1、切换到学务秘书角色。</w:t>
      </w:r>
    </w:p>
    <w:p w:rsidR="00DF1303" w:rsidRPr="00DF1303" w:rsidRDefault="00DF1303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2、路径如下。</w:t>
      </w:r>
    </w:p>
    <w:p w:rsidR="00166DA7" w:rsidRDefault="00166DA7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lastRenderedPageBreak/>
        <w:drawing>
          <wp:inline distT="0" distB="0" distL="0" distR="0">
            <wp:extent cx="2655570" cy="2158272"/>
            <wp:effectExtent l="19050" t="0" r="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125" cy="215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DA7" w:rsidRDefault="007B015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进入审核主界面，根据实际审核情况勾选相应内容。</w:t>
      </w:r>
    </w:p>
    <w:p w:rsidR="00166DA7" w:rsidRDefault="007B015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5274310" cy="2497224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97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DA7" w:rsidRDefault="00166DA7">
      <w:pPr>
        <w:rPr>
          <w:rFonts w:asciiTheme="minorEastAsia" w:hAnsiTheme="minorEastAsia"/>
          <w:sz w:val="24"/>
          <w:szCs w:val="24"/>
        </w:rPr>
      </w:pPr>
    </w:p>
    <w:p w:rsidR="00166DA7" w:rsidRDefault="00166DA7">
      <w:pPr>
        <w:rPr>
          <w:rFonts w:asciiTheme="minorEastAsia" w:hAnsiTheme="minorEastAsia"/>
          <w:sz w:val="24"/>
          <w:szCs w:val="24"/>
        </w:rPr>
      </w:pPr>
    </w:p>
    <w:p w:rsidR="00166DA7" w:rsidRDefault="007B015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条件按实际勾选完，再点击查询，全选审核学生。注意勾选每页显示数量，使待审核学生显示在一页上。</w:t>
      </w:r>
    </w:p>
    <w:p w:rsidR="00166DA7" w:rsidRDefault="007B015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5531165" cy="285750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16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15C" w:rsidRDefault="007B015C">
      <w:pPr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点击完批量自动审核，出现下图，确认。</w:t>
      </w:r>
    </w:p>
    <w:p w:rsidR="00166DA7" w:rsidRDefault="007B015C">
      <w:pPr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3177540" cy="2171700"/>
            <wp:effectExtent l="19050" t="0" r="381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54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15C" w:rsidRPr="007B015C" w:rsidRDefault="007B015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待进度条走完。</w:t>
      </w:r>
    </w:p>
    <w:p w:rsidR="00166DA7" w:rsidRDefault="007B015C">
      <w:pPr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5274310" cy="495875"/>
            <wp:effectExtent l="19050" t="0" r="2540" b="0"/>
            <wp:docPr id="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15C" w:rsidRDefault="007B015C">
      <w:pPr>
        <w:rPr>
          <w:rFonts w:asciiTheme="minorEastAsia" w:hAnsiTheme="minorEastAsia" w:hint="eastAsia"/>
          <w:sz w:val="24"/>
          <w:szCs w:val="24"/>
        </w:rPr>
      </w:pPr>
    </w:p>
    <w:p w:rsidR="007B015C" w:rsidRDefault="007B015C">
      <w:pPr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跳出审核成功或失败。审核失败的学生人工审核。</w:t>
      </w:r>
    </w:p>
    <w:p w:rsidR="007B015C" w:rsidRDefault="007B015C">
      <w:pPr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3368040" cy="1920240"/>
            <wp:effectExtent l="19050" t="0" r="3810" b="0"/>
            <wp:docPr id="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39C5" w:rsidRDefault="00E839C5">
      <w:pPr>
        <w:rPr>
          <w:rFonts w:asciiTheme="minorEastAsia" w:hAnsiTheme="minorEastAsia" w:hint="eastAsia"/>
          <w:sz w:val="24"/>
          <w:szCs w:val="24"/>
        </w:rPr>
      </w:pPr>
    </w:p>
    <w:p w:rsidR="00E839C5" w:rsidRDefault="00E839C5">
      <w:pPr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审核结果，全选，导出即可</w:t>
      </w:r>
      <w:r w:rsidR="006F4C08">
        <w:rPr>
          <w:rFonts w:asciiTheme="minorEastAsia" w:hAnsiTheme="minorEastAsia" w:hint="eastAsia"/>
          <w:sz w:val="24"/>
          <w:szCs w:val="24"/>
        </w:rPr>
        <w:t>查看</w:t>
      </w:r>
      <w:r>
        <w:rPr>
          <w:rFonts w:asciiTheme="minorEastAsia" w:hAnsiTheme="minorEastAsia" w:hint="eastAsia"/>
          <w:sz w:val="24"/>
          <w:szCs w:val="24"/>
        </w:rPr>
        <w:t>。</w:t>
      </w:r>
    </w:p>
    <w:p w:rsidR="00E839C5" w:rsidRDefault="00E839C5">
      <w:pPr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5274310" cy="2679986"/>
            <wp:effectExtent l="19050" t="0" r="2540" b="0"/>
            <wp:docPr id="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79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C08" w:rsidRPr="00A37410" w:rsidRDefault="006F4C0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 xml:space="preserve">    注意：导出的不及格课程。除了学生实际不及格课程，还有教学计划中存在但实际执行不一致的课程，或者还没修读（有成绩）的课程。需要大家根据实际情况判断。</w:t>
      </w:r>
    </w:p>
    <w:sectPr w:rsidR="006F4C08" w:rsidRPr="00A37410" w:rsidSect="00485A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4AA2" w:rsidRDefault="00D34AA2" w:rsidP="00A37410">
      <w:r>
        <w:separator/>
      </w:r>
    </w:p>
  </w:endnote>
  <w:endnote w:type="continuationSeparator" w:id="1">
    <w:p w:rsidR="00D34AA2" w:rsidRDefault="00D34AA2" w:rsidP="00A374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4AA2" w:rsidRDefault="00D34AA2" w:rsidP="00A37410">
      <w:r>
        <w:separator/>
      </w:r>
    </w:p>
  </w:footnote>
  <w:footnote w:type="continuationSeparator" w:id="1">
    <w:p w:rsidR="00D34AA2" w:rsidRDefault="00D34AA2" w:rsidP="00A374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7410"/>
    <w:rsid w:val="0007448E"/>
    <w:rsid w:val="000E6AB0"/>
    <w:rsid w:val="00166DA7"/>
    <w:rsid w:val="001D2947"/>
    <w:rsid w:val="00443556"/>
    <w:rsid w:val="00485ABD"/>
    <w:rsid w:val="00560EC8"/>
    <w:rsid w:val="00582CD0"/>
    <w:rsid w:val="005E12E4"/>
    <w:rsid w:val="00625817"/>
    <w:rsid w:val="006F4C08"/>
    <w:rsid w:val="007B015C"/>
    <w:rsid w:val="00884175"/>
    <w:rsid w:val="008968DF"/>
    <w:rsid w:val="008B28D6"/>
    <w:rsid w:val="00A16E1B"/>
    <w:rsid w:val="00A27DA9"/>
    <w:rsid w:val="00A37410"/>
    <w:rsid w:val="00BA5028"/>
    <w:rsid w:val="00BE720A"/>
    <w:rsid w:val="00BF31B1"/>
    <w:rsid w:val="00D34AA2"/>
    <w:rsid w:val="00DD463B"/>
    <w:rsid w:val="00DF1303"/>
    <w:rsid w:val="00E83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A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374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3741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374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3741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3741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3741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35DA7-3404-464E-B989-1D1F70377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1934</TotalTime>
  <Pages>9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della1</dc:creator>
  <cp:keywords/>
  <dc:description/>
  <cp:lastModifiedBy>della1</cp:lastModifiedBy>
  <cp:revision>13</cp:revision>
  <dcterms:created xsi:type="dcterms:W3CDTF">2019-04-17T01:11:00Z</dcterms:created>
  <dcterms:modified xsi:type="dcterms:W3CDTF">2019-05-27T08:52:00Z</dcterms:modified>
</cp:coreProperties>
</file>