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463" w:rsidRPr="00892463" w:rsidRDefault="00892463" w:rsidP="00892463">
      <w:pPr>
        <w:widowControl/>
        <w:shd w:val="clear" w:color="auto" w:fill="FFFFFF"/>
        <w:snapToGrid w:val="0"/>
        <w:spacing w:before="120" w:after="120" w:line="360" w:lineRule="auto"/>
        <w:jc w:val="center"/>
        <w:outlineLvl w:val="1"/>
        <w:rPr>
          <w:rFonts w:ascii="黑体" w:eastAsia="黑体" w:hAnsi="黑体"/>
          <w:b/>
          <w:sz w:val="28"/>
        </w:rPr>
      </w:pPr>
      <w:bookmarkStart w:id="0" w:name="_toc519755109"/>
      <w:r w:rsidRPr="00157EE9">
        <w:rPr>
          <w:rFonts w:ascii="黑体" w:eastAsia="黑体" w:hAnsi="黑体" w:hint="eastAsia"/>
          <w:b/>
          <w:sz w:val="28"/>
        </w:rPr>
        <w:t>厦门理工学院</w:t>
      </w:r>
      <w:r w:rsidRPr="00892463">
        <w:rPr>
          <w:rFonts w:ascii="黑体" w:eastAsia="黑体" w:hAnsi="黑体" w:hint="eastAsia"/>
          <w:b/>
          <w:sz w:val="28"/>
        </w:rPr>
        <w:t>“第二课堂学分”评定和管理办法（试行）</w:t>
      </w:r>
      <w:bookmarkEnd w:id="0"/>
    </w:p>
    <w:p w:rsidR="00892463" w:rsidRDefault="00892463" w:rsidP="00892463">
      <w:pPr>
        <w:widowControl/>
        <w:shd w:val="clear" w:color="auto" w:fill="FFFFFF"/>
        <w:adjustRightInd w:val="0"/>
        <w:snapToGrid w:val="0"/>
        <w:spacing w:line="360" w:lineRule="auto"/>
        <w:ind w:right="315"/>
        <w:jc w:val="center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</w:p>
    <w:p w:rsidR="00892463" w:rsidRDefault="00892463" w:rsidP="00892463">
      <w:pPr>
        <w:widowControl/>
        <w:shd w:val="clear" w:color="auto" w:fill="FFFFFF"/>
        <w:adjustRightInd w:val="0"/>
        <w:snapToGrid w:val="0"/>
        <w:spacing w:line="360" w:lineRule="auto"/>
        <w:ind w:right="315"/>
        <w:jc w:val="center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</w:p>
    <w:p w:rsidR="00892463" w:rsidRPr="00892463" w:rsidRDefault="00892463" w:rsidP="00892463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宋体" w:hAnsi="Times New Roman" w:cs="宋体" w:hint="eastAsia"/>
          <w:b/>
          <w:color w:val="333333"/>
          <w:kern w:val="0"/>
          <w:sz w:val="24"/>
          <w:szCs w:val="24"/>
        </w:rPr>
        <w:t>第一章</w:t>
      </w:r>
      <w:r w:rsidRPr="00892463">
        <w:rPr>
          <w:rFonts w:ascii="Times New Roman" w:eastAsia="微软雅黑" w:hAnsi="Times New Roman" w:cs="Times New Roman"/>
          <w:b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Times New Roman" w:cs="宋体" w:hint="eastAsia"/>
          <w:b/>
          <w:color w:val="333333"/>
          <w:kern w:val="0"/>
          <w:sz w:val="24"/>
          <w:szCs w:val="24"/>
        </w:rPr>
        <w:t>总</w:t>
      </w:r>
      <w:r w:rsidRPr="00892463">
        <w:rPr>
          <w:rFonts w:ascii="Times New Roman" w:eastAsia="微软雅黑" w:hAnsi="Times New Roman" w:cs="Times New Roman"/>
          <w:b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Times New Roman" w:cs="宋体" w:hint="eastAsia"/>
          <w:b/>
          <w:color w:val="333333"/>
          <w:kern w:val="0"/>
          <w:sz w:val="24"/>
          <w:szCs w:val="24"/>
        </w:rPr>
        <w:t>则</w:t>
      </w:r>
    </w:p>
    <w:p w:rsidR="002667D0" w:rsidRDefault="00892463" w:rsidP="002667D0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第一条</w:t>
      </w:r>
      <w:r w:rsidR="002667D0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2667D0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为贯彻党“德智体美劳”全面发展的</w:t>
      </w:r>
      <w:r w:rsidR="002667D0" w:rsidRPr="0018440E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教育方针，深化</w:t>
      </w:r>
      <w:r w:rsidR="002667D0" w:rsidRPr="0018440E">
        <w:rPr>
          <w:rFonts w:ascii="Times New Roman" w:eastAsia="宋体" w:hAnsi="Times New Roman" w:cs="宋体" w:hint="eastAsia"/>
          <w:color w:val="333333"/>
          <w:kern w:val="0"/>
          <w:sz w:val="24"/>
          <w:szCs w:val="24"/>
        </w:rPr>
        <w:t>“</w:t>
      </w:r>
      <w:r w:rsidR="002667D0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以生</w:t>
      </w:r>
      <w:r w:rsidR="002667D0" w:rsidRPr="0018440E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为本</w:t>
      </w:r>
      <w:r w:rsidR="002667D0" w:rsidRPr="0018440E">
        <w:rPr>
          <w:rFonts w:ascii="Times New Roman" w:eastAsia="宋体" w:hAnsi="Times New Roman" w:cs="宋体" w:hint="eastAsia"/>
          <w:color w:val="333333"/>
          <w:kern w:val="0"/>
          <w:sz w:val="24"/>
          <w:szCs w:val="24"/>
        </w:rPr>
        <w:t>”</w:t>
      </w:r>
      <w:r w:rsidR="002667D0" w:rsidRPr="0018440E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的教育理念，进一步强化学生的专业知识和与之相匹配的综合素质与能力，提高人才培养质量，结合我校学分制改革实际，特制定本办法。</w:t>
      </w:r>
    </w:p>
    <w:p w:rsidR="00892463" w:rsidRPr="009B18FE" w:rsidRDefault="00892463" w:rsidP="0089246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第二条</w:t>
      </w:r>
      <w:r w:rsidR="002667D0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 xml:space="preserve"> </w:t>
      </w:r>
      <w:r w:rsidR="002667D0" w:rsidRPr="0018440E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第二课堂学分是在课堂教学以外的时间，学生在教师指导下所进行的旨在加深基础知识，拓宽知识领域，发展</w:t>
      </w:r>
      <w:r w:rsidR="002667D0" w:rsidRPr="00C30831">
        <w:rPr>
          <w:rFonts w:asciiTheme="minorEastAsia" w:hAnsiTheme="minorEastAsia" w:hint="eastAsia"/>
          <w:szCs w:val="21"/>
        </w:rPr>
        <w:t>思想政治素养</w:t>
      </w:r>
      <w:r w:rsidR="002667D0">
        <w:rPr>
          <w:rFonts w:asciiTheme="minorEastAsia" w:hAnsiTheme="minorEastAsia" w:hint="eastAsia"/>
          <w:szCs w:val="21"/>
        </w:rPr>
        <w:t>、</w:t>
      </w:r>
      <w:r w:rsidR="002667D0" w:rsidRPr="0018440E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科技</w:t>
      </w:r>
      <w:r w:rsidR="002667D0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、文化、美育、</w:t>
      </w:r>
      <w:r w:rsidR="002667D0" w:rsidRPr="0018440E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体</w:t>
      </w:r>
      <w:r w:rsidR="002667D0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育</w:t>
      </w:r>
      <w:r w:rsidR="002667D0" w:rsidRPr="0018440E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、</w:t>
      </w:r>
      <w:r w:rsidR="002667D0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劳动及创新创业</w:t>
      </w:r>
      <w:r w:rsidR="002667D0" w:rsidRPr="0018440E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等方面的兴趣和才能，培养创新精神、实践能力，提高思想品德和综合素质的实践创新活动，</w:t>
      </w:r>
      <w:r w:rsidR="0002171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经相关部门评审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后</w:t>
      </w:r>
      <w:r w:rsidR="0002171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给予认定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相应学分。</w:t>
      </w:r>
    </w:p>
    <w:p w:rsidR="00021713" w:rsidRPr="0089246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第二章</w:t>
      </w:r>
      <w:r w:rsidRPr="00892463">
        <w:rPr>
          <w:rFonts w:ascii="Times New Roman" w:eastAsia="微软雅黑" w:hAnsi="Times New Roman" w:cs="Times New Roman"/>
          <w:b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第二课堂学分认定范围及认定办法</w:t>
      </w:r>
    </w:p>
    <w:p w:rsidR="00021713" w:rsidRPr="0089246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第三条</w:t>
      </w: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学生可通过参加各类学术科技活动、学生社团活动、文体活动、投身社会实践及公益工作等获得第二课堂学分。本科学生在校期间除修读完成培养方案所规定的课内学分外，必须取得至少</w:t>
      </w:r>
      <w:r>
        <w:rPr>
          <w:rFonts w:ascii="Times New Roman" w:eastAsia="微软雅黑" w:hAnsi="Times New Roman" w:cs="Times New Roman" w:hint="eastAsia"/>
          <w:color w:val="333333"/>
          <w:kern w:val="0"/>
          <w:sz w:val="24"/>
          <w:szCs w:val="24"/>
        </w:rPr>
        <w:t>6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个第二课堂学分方能毕业。</w:t>
      </w:r>
    </w:p>
    <w:p w:rsidR="00021713" w:rsidRPr="0089246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第四条</w:t>
      </w: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各类可认定第二课堂学分的项目包括：</w:t>
      </w:r>
    </w:p>
    <w:p w:rsidR="0002171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>1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．学院举办的各类学术、科技活动；</w:t>
      </w:r>
    </w:p>
    <w:p w:rsidR="00021713" w:rsidRPr="0089246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>2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．国际级、国家级、省级、校级和院级文化、体育、艺术活动；</w:t>
      </w:r>
    </w:p>
    <w:p w:rsidR="00021713" w:rsidRPr="0089246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>3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．国家级、省级、校级和院级社会实践活动（不包括教学计划所要求的专业实习、实践教学等环节）；</w:t>
      </w:r>
    </w:p>
    <w:p w:rsidR="00021713" w:rsidRPr="0089246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>4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．国家级、省级、校级和院级志愿服务活动；</w:t>
      </w:r>
    </w:p>
    <w:p w:rsidR="00021713" w:rsidRPr="0089246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>5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．在各级学生组织中承担社会工作；</w:t>
      </w:r>
    </w:p>
    <w:p w:rsidR="00021713" w:rsidRPr="0089246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>6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．公开发表的正面宣传学校的新闻通讯作品；</w:t>
      </w:r>
    </w:p>
    <w:p w:rsidR="00021713" w:rsidRPr="00892463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>7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．经学校认定的</w:t>
      </w:r>
      <w:proofErr w:type="gramStart"/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其他第二</w:t>
      </w:r>
      <w:proofErr w:type="gramEnd"/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课堂活动。</w:t>
      </w:r>
    </w:p>
    <w:p w:rsidR="00021713" w:rsidRPr="0003502A" w:rsidRDefault="00021713" w:rsidP="00021713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以上项目分别按照思想政治类</w:t>
      </w:r>
      <w:r w:rsid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、</w:t>
      </w:r>
      <w:r w:rsidR="00D26AD4"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劳动类</w:t>
      </w:r>
      <w:r w:rsid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、</w:t>
      </w:r>
      <w:r w:rsidR="00D26AD4"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体育</w:t>
      </w:r>
      <w:r w:rsid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类、</w:t>
      </w:r>
      <w:r w:rsidR="00D26AD4"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美育</w:t>
      </w:r>
      <w:proofErr w:type="gramStart"/>
      <w:r w:rsidR="00D26AD4"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类</w:t>
      </w:r>
      <w:r w:rsid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每个</w:t>
      </w:r>
      <w:proofErr w:type="gramEnd"/>
      <w:r w:rsid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类别均</w:t>
      </w:r>
      <w:r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不少于</w:t>
      </w:r>
      <w:r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1</w:t>
      </w:r>
      <w:r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学分，创新创业类不少于</w:t>
      </w:r>
      <w:r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2</w:t>
      </w:r>
      <w:r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学分进行认定。具体第二课堂学分的认定细则及计分方法见附件</w:t>
      </w:r>
      <w:r w:rsidRPr="0003502A">
        <w:rPr>
          <w:rFonts w:ascii="Times New Roman" w:eastAsia="宋体" w:hAnsi="宋体" w:cs="宋体"/>
          <w:color w:val="333333"/>
          <w:kern w:val="0"/>
          <w:sz w:val="24"/>
          <w:szCs w:val="24"/>
        </w:rPr>
        <w:t>1</w:t>
      </w:r>
      <w:r w:rsidRPr="0003502A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。</w:t>
      </w:r>
    </w:p>
    <w:p w:rsidR="00182C95" w:rsidRPr="00892463" w:rsidRDefault="00182C95" w:rsidP="00182C95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第三章</w:t>
      </w:r>
      <w:r w:rsidRPr="00892463">
        <w:rPr>
          <w:rFonts w:ascii="Times New Roman" w:eastAsia="微软雅黑" w:hAnsi="Times New Roman" w:cs="Times New Roman"/>
          <w:b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组织保障</w:t>
      </w:r>
    </w:p>
    <w:p w:rsidR="00D26AD4" w:rsidRDefault="00D26AD4" w:rsidP="00D26AD4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lastRenderedPageBreak/>
        <w:t>第五条</w:t>
      </w: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在学校教育指导委员会下，由教务处牵头成立“第二课堂学分”制度实施领导小组，组长由分管教学工作的校领导担任，成员包括教务处、</w:t>
      </w:r>
      <w:r w:rsidRP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学生工作处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、校团委、体育部及各学院负责人。负责“第二课堂学分”制度实施方案的制订，统筹教育教学资源、部门协同等工作。</w:t>
      </w:r>
    </w:p>
    <w:p w:rsidR="00D26AD4" w:rsidRDefault="00D26AD4" w:rsidP="00D26AD4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各学院成立“第二课堂学分”制度实施工作组，由学院分管教学工作副院长任组长，院团委书记、系主任、辅导员和教学秘书为成员，负责组织全院“第二课堂活动”制度实施工作。</w:t>
      </w:r>
    </w:p>
    <w:p w:rsidR="00D26AD4" w:rsidRDefault="00D26AD4" w:rsidP="00D26AD4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第四章</w:t>
      </w:r>
      <w:r>
        <w:rPr>
          <w:rFonts w:ascii="Times New Roman" w:eastAsia="微软雅黑" w:hAnsi="Times New Roman" w:cs="Times New Roman"/>
          <w:b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第二课堂学分的申报与审核</w:t>
      </w:r>
    </w:p>
    <w:p w:rsidR="00D26AD4" w:rsidRDefault="00D26AD4" w:rsidP="00D26AD4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第六条</w:t>
      </w:r>
      <w:r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第二课堂学分的评定按照</w:t>
      </w:r>
      <w:r>
        <w:rPr>
          <w:rFonts w:ascii="Times New Roman" w:eastAsia="宋体" w:hAnsi="Times New Roman" w:cs="宋体" w:hint="eastAsia"/>
          <w:color w:val="333333"/>
          <w:kern w:val="0"/>
          <w:sz w:val="24"/>
          <w:szCs w:val="24"/>
        </w:rPr>
        <w:t>“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学生本人申请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→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活动组织单位认定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→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班级汇总公示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→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学院工作组分类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→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学院录入成绩”的程序进行。</w:t>
      </w:r>
    </w:p>
    <w:p w:rsidR="00D26AD4" w:rsidRPr="00D26AD4" w:rsidRDefault="00D26AD4" w:rsidP="00D26AD4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第七条</w:t>
      </w:r>
      <w:r>
        <w:rPr>
          <w:rFonts w:asciiTheme="minorEastAsia" w:hAnsiTheme="minorEastAsia" w:hint="eastAsia"/>
          <w:sz w:val="22"/>
        </w:rPr>
        <w:t xml:space="preserve"> 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学生本人填写第二课堂学分申请表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（见附件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2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），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附上相关佐证材料，经所在学院或活动组织单位认定，以班级为单位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组织复查、汇总并公示</w:t>
      </w:r>
      <w:r w:rsidRP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，</w:t>
      </w:r>
      <w:r w:rsidRPr="00D26AD4">
        <w:rPr>
          <w:rFonts w:ascii="Times New Roman" w:eastAsia="宋体" w:hAnsi="宋体" w:cs="宋体"/>
          <w:color w:val="333333"/>
          <w:kern w:val="0"/>
          <w:sz w:val="24"/>
          <w:szCs w:val="24"/>
        </w:rPr>
        <w:t>提交所在</w:t>
      </w:r>
      <w:r w:rsidRP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二级</w:t>
      </w:r>
      <w:r w:rsidRPr="00D26AD4">
        <w:rPr>
          <w:rFonts w:ascii="Times New Roman" w:eastAsia="宋体" w:hAnsi="宋体" w:cs="宋体"/>
          <w:color w:val="333333"/>
          <w:kern w:val="0"/>
          <w:sz w:val="24"/>
          <w:szCs w:val="24"/>
        </w:rPr>
        <w:t>学院教务办</w:t>
      </w:r>
      <w:r w:rsidRP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公室</w:t>
      </w:r>
      <w:r w:rsidRPr="00D26AD4">
        <w:rPr>
          <w:rFonts w:ascii="Times New Roman" w:eastAsia="宋体" w:hAnsi="宋体" w:cs="宋体"/>
          <w:color w:val="333333"/>
          <w:kern w:val="0"/>
          <w:sz w:val="24"/>
          <w:szCs w:val="24"/>
        </w:rPr>
        <w:t>。</w:t>
      </w:r>
    </w:p>
    <w:p w:rsidR="00D26AD4" w:rsidRDefault="00D26AD4" w:rsidP="00D26AD4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第八条</w:t>
      </w: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各学院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实施工作组组织对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学生所报材料根据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认定标准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对材料进行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分类复核并录入成绩。</w:t>
      </w:r>
    </w:p>
    <w:p w:rsidR="00D26AD4" w:rsidRDefault="00D26AD4" w:rsidP="00D26AD4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第九条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 xml:space="preserve">  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校实施领导小组根据认定项目职责分工</w:t>
      </w: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t>对各学院提交的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成绩进行抽查，对认定过程进行监控，确保流程规范和成绩准确。</w:t>
      </w:r>
    </w:p>
    <w:p w:rsidR="00D26AD4" w:rsidRPr="00892463" w:rsidRDefault="00D26AD4" w:rsidP="00D26AD4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20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</w:p>
    <w:p w:rsidR="00D710BA" w:rsidRPr="00892463" w:rsidRDefault="00D710BA" w:rsidP="00D710BA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第五章</w:t>
      </w:r>
      <w:r w:rsidRPr="00892463">
        <w:rPr>
          <w:rFonts w:ascii="Times New Roman" w:eastAsia="微软雅黑" w:hAnsi="Times New Roman" w:cs="Times New Roman"/>
          <w:b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附</w:t>
      </w:r>
      <w:r w:rsidRPr="00892463">
        <w:rPr>
          <w:rFonts w:ascii="Times New Roman" w:eastAsia="微软雅黑" w:hAnsi="Times New Roman" w:cs="Times New Roman"/>
          <w:b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则</w:t>
      </w:r>
    </w:p>
    <w:p w:rsidR="00D710BA" w:rsidRPr="00892463" w:rsidRDefault="00D710BA" w:rsidP="00D710BA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</w:t>
      </w:r>
      <w:r w:rsidR="002A20E2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十</w:t>
      </w: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条</w:t>
      </w: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本办法自</w:t>
      </w: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>201</w:t>
      </w:r>
      <w:r>
        <w:rPr>
          <w:rFonts w:ascii="Times New Roman" w:eastAsia="微软雅黑" w:hAnsi="Times New Roman" w:cs="Times New Roman" w:hint="eastAsia"/>
          <w:color w:val="333333"/>
          <w:kern w:val="0"/>
          <w:sz w:val="24"/>
          <w:szCs w:val="24"/>
        </w:rPr>
        <w:t>9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级全日制普通本科学生开始执行。留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降级</w:t>
      </w:r>
      <w:r w:rsidR="00D26AD4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及休学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进入</w:t>
      </w: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>201</w:t>
      </w:r>
      <w:r>
        <w:rPr>
          <w:rFonts w:ascii="Times New Roman" w:eastAsia="微软雅黑" w:hAnsi="Times New Roman" w:cs="Times New Roman" w:hint="eastAsia"/>
          <w:color w:val="333333"/>
          <w:kern w:val="0"/>
          <w:sz w:val="24"/>
          <w:szCs w:val="24"/>
        </w:rPr>
        <w:t>9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级的学生，按此办法执行。</w:t>
      </w:r>
    </w:p>
    <w:p w:rsidR="00D710BA" w:rsidRPr="00892463" w:rsidRDefault="00D710BA" w:rsidP="00D710BA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</w:t>
      </w:r>
      <w:r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十</w:t>
      </w:r>
      <w:r w:rsidR="002A20E2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一</w:t>
      </w: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条</w:t>
      </w:r>
      <w:r w:rsidR="00066DD4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本办法自公布之日施行。</w:t>
      </w:r>
    </w:p>
    <w:p w:rsidR="00D710BA" w:rsidRPr="00892463" w:rsidRDefault="00D710BA" w:rsidP="00D710BA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2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第十</w:t>
      </w:r>
      <w:r w:rsidR="002A20E2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二</w:t>
      </w:r>
      <w:r w:rsidRPr="00892463">
        <w:rPr>
          <w:rFonts w:ascii="Times New Roman" w:eastAsia="宋体" w:hAnsi="宋体" w:cs="宋体" w:hint="eastAsia"/>
          <w:b/>
          <w:color w:val="333333"/>
          <w:kern w:val="0"/>
          <w:sz w:val="24"/>
          <w:szCs w:val="24"/>
        </w:rPr>
        <w:t>条</w:t>
      </w:r>
      <w:r w:rsidRPr="00892463">
        <w:rPr>
          <w:rFonts w:ascii="Times New Roman" w:eastAsia="微软雅黑" w:hAnsi="Times New Roman" w:cs="Times New Roman"/>
          <w:color w:val="333333"/>
          <w:kern w:val="0"/>
          <w:sz w:val="24"/>
          <w:szCs w:val="24"/>
        </w:rPr>
        <w:t xml:space="preserve"> 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本办法</w:t>
      </w:r>
      <w:r w:rsidR="00A26369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按工作职责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由教务处、</w:t>
      </w:r>
      <w:r w:rsidR="003B2F78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学生工作处、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校团委</w:t>
      </w:r>
      <w:r w:rsidR="00A26369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分别</w:t>
      </w:r>
      <w:r w:rsidRPr="00892463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负责解释。</w:t>
      </w:r>
    </w:p>
    <w:p w:rsidR="00892463" w:rsidRPr="00D710BA" w:rsidRDefault="00892463" w:rsidP="00892463">
      <w:pPr>
        <w:widowControl/>
        <w:shd w:val="clear" w:color="auto" w:fill="FFFFFF"/>
        <w:adjustRightInd w:val="0"/>
        <w:snapToGrid w:val="0"/>
        <w:spacing w:line="360" w:lineRule="auto"/>
        <w:ind w:right="315"/>
        <w:jc w:val="center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</w:p>
    <w:p w:rsidR="00165511" w:rsidRDefault="00F768DF" w:rsidP="00F768DF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 w:rsidRPr="00F768DF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附件</w:t>
      </w:r>
      <w:r w:rsidRPr="00F768DF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1</w:t>
      </w:r>
      <w:r w:rsidRPr="00F768DF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：厦门理工学院第二课堂学分认定细则及计分方法</w:t>
      </w:r>
    </w:p>
    <w:p w:rsidR="00150888" w:rsidRPr="00150888" w:rsidRDefault="00150888" w:rsidP="00150888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 w:rsidRPr="00F768DF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附件</w:t>
      </w:r>
      <w:r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2</w:t>
      </w:r>
      <w:r w:rsidRPr="00F768DF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：</w:t>
      </w:r>
      <w:r w:rsidRPr="00150888">
        <w:rPr>
          <w:rFonts w:ascii="Times New Roman" w:eastAsia="宋体" w:hAnsi="宋体" w:cs="宋体" w:hint="eastAsia"/>
          <w:color w:val="333333"/>
          <w:kern w:val="0"/>
          <w:sz w:val="24"/>
          <w:szCs w:val="24"/>
        </w:rPr>
        <w:t>厦门理工学院第二课堂学分申请认定表</w:t>
      </w:r>
    </w:p>
    <w:p w:rsidR="00150888" w:rsidRPr="00150888" w:rsidRDefault="00150888" w:rsidP="00F768DF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</w:p>
    <w:p w:rsidR="00165511" w:rsidRDefault="00165511">
      <w:pPr>
        <w:widowControl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br w:type="page"/>
      </w:r>
    </w:p>
    <w:p w:rsidR="00165511" w:rsidRPr="00363672" w:rsidRDefault="00165511" w:rsidP="00165511">
      <w:pPr>
        <w:jc w:val="center"/>
        <w:rPr>
          <w:b/>
        </w:rPr>
      </w:pPr>
      <w:r w:rsidRPr="00363672">
        <w:rPr>
          <w:rFonts w:hint="eastAsia"/>
          <w:b/>
          <w:sz w:val="28"/>
        </w:rPr>
        <w:lastRenderedPageBreak/>
        <w:t>厦门理工学院第二课堂学分认定细则及</w:t>
      </w:r>
      <w:r w:rsidR="00C36C28" w:rsidRPr="00C36C28">
        <w:rPr>
          <w:rFonts w:hint="eastAsia"/>
          <w:b/>
          <w:sz w:val="28"/>
        </w:rPr>
        <w:t>计分方法</w:t>
      </w:r>
    </w:p>
    <w:p w:rsidR="00165511" w:rsidRDefault="00165511" w:rsidP="00165511">
      <w:pPr>
        <w:jc w:val="left"/>
      </w:pPr>
    </w:p>
    <w:tbl>
      <w:tblPr>
        <w:tblW w:w="904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3"/>
        <w:gridCol w:w="1422"/>
        <w:gridCol w:w="6601"/>
      </w:tblGrid>
      <w:tr w:rsidR="00165511" w:rsidRPr="00C30831" w:rsidTr="00BE2647">
        <w:trPr>
          <w:trHeight w:val="420"/>
          <w:jc w:val="center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widowControl/>
              <w:spacing w:line="288" w:lineRule="auto"/>
              <w:jc w:val="center"/>
              <w:rPr>
                <w:rFonts w:asciiTheme="minorEastAsia" w:hAnsiTheme="minorEastAsia" w:cs="宋体"/>
                <w:b/>
                <w:color w:val="333333"/>
                <w:kern w:val="0"/>
                <w:szCs w:val="21"/>
              </w:rPr>
            </w:pPr>
            <w:r w:rsidRPr="00C30831">
              <w:rPr>
                <w:rFonts w:asciiTheme="minorEastAsia" w:hAnsiTheme="minorEastAsia" w:cs="宋体" w:hint="eastAsia"/>
                <w:b/>
                <w:bCs/>
                <w:color w:val="333333"/>
                <w:kern w:val="0"/>
                <w:szCs w:val="21"/>
              </w:rPr>
              <w:t>活动模块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widowControl/>
              <w:spacing w:line="288" w:lineRule="auto"/>
              <w:jc w:val="center"/>
              <w:rPr>
                <w:rFonts w:asciiTheme="minorEastAsia" w:hAnsiTheme="minorEastAsia" w:cs="宋体"/>
                <w:b/>
                <w:color w:val="333333"/>
                <w:kern w:val="0"/>
                <w:szCs w:val="21"/>
              </w:rPr>
            </w:pPr>
            <w:r w:rsidRPr="00C30831">
              <w:rPr>
                <w:rFonts w:asciiTheme="minorEastAsia" w:hAnsiTheme="minorEastAsia" w:cs="宋体" w:hint="eastAsia"/>
                <w:b/>
                <w:bCs/>
                <w:color w:val="333333"/>
                <w:kern w:val="0"/>
                <w:szCs w:val="21"/>
              </w:rPr>
              <w:t>项目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1F34EB" w:rsidRDefault="00165511" w:rsidP="00310E90">
            <w:pPr>
              <w:widowControl/>
              <w:spacing w:line="288" w:lineRule="auto"/>
              <w:jc w:val="center"/>
              <w:rPr>
                <w:rFonts w:asciiTheme="minorEastAsia" w:hAnsiTheme="minorEastAsia" w:cs="宋体"/>
                <w:b/>
                <w:kern w:val="0"/>
                <w:szCs w:val="21"/>
              </w:rPr>
            </w:pPr>
            <w:r w:rsidRPr="001F34EB"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>认定标准</w:t>
            </w:r>
          </w:p>
        </w:tc>
      </w:tr>
      <w:tr w:rsidR="00165511" w:rsidRPr="00C30831" w:rsidTr="00BE2647">
        <w:trPr>
          <w:trHeight w:val="1876"/>
          <w:jc w:val="center"/>
        </w:trPr>
        <w:tc>
          <w:tcPr>
            <w:tcW w:w="10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思想政治</w:t>
            </w:r>
            <w:r w:rsidRPr="00C30831">
              <w:rPr>
                <w:rFonts w:asciiTheme="minorEastAsia" w:hAnsiTheme="minorEastAsia" w:hint="eastAsia"/>
                <w:szCs w:val="21"/>
              </w:rPr>
              <w:t>（1学分）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D26AD4" w:rsidP="00EC77B4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proofErr w:type="gramStart"/>
            <w:r>
              <w:rPr>
                <w:rFonts w:asciiTheme="minorEastAsia" w:hAnsiTheme="minorEastAsia" w:hint="eastAsia"/>
                <w:szCs w:val="21"/>
              </w:rPr>
              <w:t>思政教育</w:t>
            </w:r>
            <w:proofErr w:type="gramEnd"/>
            <w:r w:rsidR="00165511">
              <w:rPr>
                <w:rFonts w:asciiTheme="minorEastAsia" w:hAnsiTheme="minorEastAsia" w:hint="eastAsia"/>
                <w:szCs w:val="21"/>
              </w:rPr>
              <w:t>类</w:t>
            </w:r>
            <w:r w:rsidR="00165511" w:rsidRPr="00C30831">
              <w:rPr>
                <w:rFonts w:asciiTheme="minorEastAsia" w:hAnsiTheme="minorEastAsia" w:hint="eastAsia"/>
                <w:szCs w:val="21"/>
              </w:rPr>
              <w:t>以及相关赛事荣誉等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0BD3" w:rsidRPr="001F34EB" w:rsidRDefault="006072BF" w:rsidP="006072BF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参加相关赛事，</w:t>
            </w:r>
            <w:r w:rsidR="00280BD3" w:rsidRPr="001F34EB">
              <w:rPr>
                <w:rFonts w:asciiTheme="minorEastAsia" w:hAnsiTheme="minorEastAsia" w:hint="eastAsia"/>
                <w:szCs w:val="21"/>
              </w:rPr>
              <w:t>参加成员每人每项可积0.5分；获院级一等奖、二等奖、三等奖、优秀奖分别积0.2分、0.15分、0.13分、0.1分；获国家级、省级、市级、校级奖项，在院级相应等级基础上分别增加0.3分、0.25分、0.2分、0.15分。</w:t>
            </w:r>
          </w:p>
        </w:tc>
      </w:tr>
      <w:tr w:rsidR="00165511" w:rsidRPr="00C30831" w:rsidTr="00BE2647">
        <w:trPr>
          <w:trHeight w:val="841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人文素质讲座等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1F34EB" w:rsidRDefault="00D26AD4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院级以上（含院级）</w:t>
            </w:r>
            <w:r w:rsidR="00165511" w:rsidRPr="001F34EB">
              <w:rPr>
                <w:rFonts w:asciiTheme="minorEastAsia" w:hAnsiTheme="minorEastAsia" w:hint="eastAsia"/>
                <w:szCs w:val="21"/>
              </w:rPr>
              <w:t>系列讲座（1次0.1分）</w:t>
            </w:r>
          </w:p>
        </w:tc>
      </w:tr>
      <w:tr w:rsidR="00165511" w:rsidRPr="00C30831" w:rsidTr="00BE2647">
        <w:trPr>
          <w:trHeight w:val="964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6072BF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创</w:t>
            </w:r>
            <w:r w:rsidR="00165511">
              <w:rPr>
                <w:rFonts w:asciiTheme="minorEastAsia" w:hAnsiTheme="minorEastAsia" w:hint="eastAsia"/>
                <w:szCs w:val="21"/>
              </w:rPr>
              <w:t>先进班集体、党团支部</w:t>
            </w:r>
            <w:r w:rsidR="00165511" w:rsidRPr="00C30831">
              <w:rPr>
                <w:rFonts w:asciiTheme="minorEastAsia" w:hAnsiTheme="minorEastAsia" w:hint="eastAsia"/>
                <w:szCs w:val="21"/>
              </w:rPr>
              <w:t>等集体</w:t>
            </w:r>
            <w:r>
              <w:rPr>
                <w:rFonts w:asciiTheme="minorEastAsia" w:hAnsiTheme="minorEastAsia" w:hint="eastAsia"/>
                <w:szCs w:val="21"/>
              </w:rPr>
              <w:t>活动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0BD3" w:rsidRPr="001F34EB" w:rsidRDefault="00280BD3" w:rsidP="00A82A6A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国家级、省级、市级、校级荣誉分别最高积0.35分、0.3分、0.25分、0.2分。</w:t>
            </w:r>
          </w:p>
        </w:tc>
      </w:tr>
      <w:tr w:rsidR="00165511" w:rsidRPr="00C30831" w:rsidTr="00BE2647">
        <w:trPr>
          <w:trHeight w:val="1266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党、团校学习，大学生骨干培训经历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0BD3" w:rsidRPr="001F34EB" w:rsidRDefault="00280BD3" w:rsidP="00A82A6A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校、院两级党、团校学习合格分别积0.25分、0.2分；</w:t>
            </w:r>
          </w:p>
        </w:tc>
      </w:tr>
      <w:tr w:rsidR="00165511" w:rsidRPr="00C30831" w:rsidTr="00BE2647">
        <w:trPr>
          <w:trHeight w:val="2579"/>
          <w:jc w:val="center"/>
        </w:trPr>
        <w:tc>
          <w:tcPr>
            <w:tcW w:w="102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劳</w:t>
            </w:r>
            <w:r w:rsidR="00820C22">
              <w:rPr>
                <w:rFonts w:asciiTheme="minorEastAsia" w:hAnsiTheme="minorEastAsia" w:hint="eastAsia"/>
                <w:szCs w:val="21"/>
              </w:rPr>
              <w:t>动</w:t>
            </w:r>
            <w:r w:rsidRPr="00C30831">
              <w:rPr>
                <w:rFonts w:asciiTheme="minorEastAsia" w:hAnsiTheme="minorEastAsia" w:hint="eastAsia"/>
                <w:szCs w:val="21"/>
              </w:rPr>
              <w:t>（1学分）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志愿服务活动、暑期“三下乡”社会实践活动及相关荣誉</w:t>
            </w:r>
          </w:p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82A6A" w:rsidRPr="001F34EB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志愿服务时长累计达40小时计0.</w:t>
            </w:r>
            <w:r w:rsidR="006072BF" w:rsidRPr="001F34EB">
              <w:rPr>
                <w:rFonts w:asciiTheme="minorEastAsia" w:hAnsiTheme="minorEastAsia" w:hint="eastAsia"/>
                <w:szCs w:val="21"/>
              </w:rPr>
              <w:t>4</w:t>
            </w:r>
            <w:r w:rsidRPr="001F34EB">
              <w:rPr>
                <w:rFonts w:asciiTheme="minorEastAsia" w:hAnsiTheme="minorEastAsia" w:hint="eastAsia"/>
                <w:szCs w:val="21"/>
              </w:rPr>
              <w:t>分，志愿服务时长累计达80小时计</w:t>
            </w:r>
            <w:r w:rsidR="006072BF" w:rsidRPr="001F34EB">
              <w:rPr>
                <w:rFonts w:asciiTheme="minorEastAsia" w:hAnsiTheme="minorEastAsia" w:hint="eastAsia"/>
                <w:szCs w:val="21"/>
              </w:rPr>
              <w:t>0.8</w:t>
            </w:r>
            <w:r w:rsidRPr="001F34EB">
              <w:rPr>
                <w:rFonts w:asciiTheme="minorEastAsia" w:hAnsiTheme="minorEastAsia" w:hint="eastAsia"/>
                <w:szCs w:val="21"/>
              </w:rPr>
              <w:t>分。</w:t>
            </w:r>
            <w:r w:rsidR="00A82A6A" w:rsidRPr="001F34EB">
              <w:rPr>
                <w:rFonts w:asciiTheme="minorEastAsia" w:hAnsiTheme="minorEastAsia" w:hint="eastAsia"/>
                <w:szCs w:val="21"/>
              </w:rPr>
              <w:t>（每10小时，0.1分，最高0.8学分）；</w:t>
            </w:r>
          </w:p>
          <w:p w:rsidR="00165511" w:rsidRPr="001F34EB" w:rsidRDefault="00A82A6A" w:rsidP="006072BF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服务质量获奖，另外加分；根据</w:t>
            </w:r>
            <w:r w:rsidR="00165511" w:rsidRPr="001F34EB">
              <w:rPr>
                <w:rFonts w:asciiTheme="minorEastAsia" w:hAnsiTheme="minorEastAsia" w:hint="eastAsia"/>
                <w:szCs w:val="21"/>
              </w:rPr>
              <w:t>服务质量水平高低，志愿服务</w:t>
            </w:r>
            <w:proofErr w:type="gramStart"/>
            <w:r w:rsidR="00165511" w:rsidRPr="001F34EB">
              <w:rPr>
                <w:rFonts w:asciiTheme="minorEastAsia" w:hAnsiTheme="minorEastAsia" w:hint="eastAsia"/>
                <w:szCs w:val="21"/>
              </w:rPr>
              <w:t>团队获</w:t>
            </w:r>
            <w:proofErr w:type="gramEnd"/>
            <w:r w:rsidR="00165511" w:rsidRPr="001F34EB">
              <w:rPr>
                <w:rFonts w:asciiTheme="minorEastAsia" w:hAnsiTheme="minorEastAsia" w:hint="eastAsia"/>
                <w:szCs w:val="21"/>
              </w:rPr>
              <w:t>国家级、省级、市级、校级、院级优秀团队等集体荣誉的，团队成员每人分别计0.3分、0.2分、0.15分、0.1分、0.05分；学生获国家级、省级、市级、校级、院级志愿服务活动先进个人等个人荣誉，分别计0.5分、0.4分、0.3分、0.2分、0.1分</w:t>
            </w:r>
          </w:p>
        </w:tc>
      </w:tr>
      <w:tr w:rsidR="00165511" w:rsidRPr="00C30831" w:rsidTr="00BE2647">
        <w:trPr>
          <w:trHeight w:val="837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合格宿舍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1F34EB" w:rsidRDefault="00D26AD4" w:rsidP="00BA214B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院</w:t>
            </w:r>
            <w:r w:rsidR="00A82A6A" w:rsidRPr="001F34EB">
              <w:rPr>
                <w:rFonts w:asciiTheme="minorEastAsia" w:hAnsiTheme="minorEastAsia" w:hint="eastAsia"/>
                <w:szCs w:val="21"/>
              </w:rPr>
              <w:t>级检查，每合格1次为0.1，</w:t>
            </w:r>
            <w:r w:rsidR="00BA214B" w:rsidRPr="001F34EB">
              <w:rPr>
                <w:rFonts w:asciiTheme="minorEastAsia" w:hAnsiTheme="minorEastAsia" w:hint="eastAsia"/>
                <w:szCs w:val="21"/>
              </w:rPr>
              <w:t>校三星级以上文明宿舍计0.2分</w:t>
            </w:r>
            <w:r w:rsidR="00A82A6A" w:rsidRPr="001F34EB">
              <w:rPr>
                <w:rFonts w:asciiTheme="minorEastAsia" w:hAnsiTheme="minorEastAsia" w:hint="eastAsia"/>
                <w:szCs w:val="21"/>
              </w:rPr>
              <w:t>；总学分不超过0.5 学分。</w:t>
            </w:r>
          </w:p>
        </w:tc>
      </w:tr>
      <w:tr w:rsidR="00165511" w:rsidRPr="00C30831" w:rsidTr="00BE2647">
        <w:trPr>
          <w:trHeight w:val="978"/>
          <w:jc w:val="center"/>
        </w:trPr>
        <w:tc>
          <w:tcPr>
            <w:tcW w:w="102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5511" w:rsidRPr="00C30831" w:rsidRDefault="00820C22" w:rsidP="00C0607D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美育</w:t>
            </w:r>
            <w:r w:rsidR="00165511" w:rsidRPr="00C30831">
              <w:rPr>
                <w:rFonts w:asciiTheme="minorEastAsia" w:hAnsiTheme="minorEastAsia" w:hint="eastAsia"/>
                <w:szCs w:val="21"/>
              </w:rPr>
              <w:t>（</w:t>
            </w:r>
            <w:r w:rsidR="00C0607D">
              <w:rPr>
                <w:rFonts w:asciiTheme="minorEastAsia" w:hAnsiTheme="minorEastAsia" w:hint="eastAsia"/>
                <w:szCs w:val="21"/>
              </w:rPr>
              <w:t>1</w:t>
            </w:r>
            <w:r w:rsidR="00165511" w:rsidRPr="00C30831">
              <w:rPr>
                <w:rFonts w:asciiTheme="minorEastAsia" w:hAnsiTheme="minorEastAsia" w:hint="eastAsia"/>
                <w:szCs w:val="21"/>
              </w:rPr>
              <w:t>学分）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文化活动</w:t>
            </w:r>
          </w:p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文艺活动</w:t>
            </w:r>
          </w:p>
          <w:p w:rsidR="0016551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0BD3" w:rsidRPr="001F34EB" w:rsidRDefault="00280BD3" w:rsidP="002300CE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参加文化、艺术等相关竞赛活动，获得院级一等奖、二等奖、三等奖、优秀奖分别积0.3分、0.25分、0.2分、0.1分；获得国家级、省级、市级、校级奖项，在院级相应等级基础上分别增加0.5分、0.3分、0.2分、0.1分。</w:t>
            </w:r>
            <w:r w:rsidRPr="001F34EB">
              <w:rPr>
                <w:rFonts w:hint="eastAsia"/>
                <w:sz w:val="22"/>
              </w:rPr>
              <w:t>同一项目参加不同活动</w:t>
            </w:r>
            <w:proofErr w:type="gramStart"/>
            <w:r w:rsidRPr="001F34EB">
              <w:rPr>
                <w:rFonts w:hint="eastAsia"/>
                <w:sz w:val="22"/>
              </w:rPr>
              <w:t>取最高</w:t>
            </w:r>
            <w:proofErr w:type="gramEnd"/>
            <w:r w:rsidRPr="001F34EB">
              <w:rPr>
                <w:rFonts w:hint="eastAsia"/>
                <w:sz w:val="22"/>
              </w:rPr>
              <w:t>分值；</w:t>
            </w:r>
          </w:p>
        </w:tc>
      </w:tr>
      <w:tr w:rsidR="00165511" w:rsidRPr="00C30831" w:rsidTr="00BE2647">
        <w:trPr>
          <w:trHeight w:val="1120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0BD3" w:rsidRPr="001F34EB" w:rsidRDefault="00280BD3" w:rsidP="008F73C8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由学校、学院选送参加的文艺演出、文化交流等，按国家级、省级、市级、校级、院级分别获得0.5分、0.4分、0.3分、0.2分、0.1分。</w:t>
            </w:r>
            <w:r w:rsidRPr="001F34EB">
              <w:rPr>
                <w:rFonts w:hint="eastAsia"/>
                <w:sz w:val="22"/>
              </w:rPr>
              <w:t>同一项目参加不同活动</w:t>
            </w:r>
            <w:proofErr w:type="gramStart"/>
            <w:r w:rsidRPr="001F34EB">
              <w:rPr>
                <w:rFonts w:hint="eastAsia"/>
                <w:sz w:val="22"/>
              </w:rPr>
              <w:t>取最高</w:t>
            </w:r>
            <w:proofErr w:type="gramEnd"/>
            <w:r w:rsidRPr="001F34EB">
              <w:rPr>
                <w:rFonts w:hint="eastAsia"/>
                <w:sz w:val="22"/>
              </w:rPr>
              <w:t>分值</w:t>
            </w:r>
          </w:p>
        </w:tc>
      </w:tr>
      <w:tr w:rsidR="00165511" w:rsidRPr="00C30831" w:rsidTr="00BE2647">
        <w:trPr>
          <w:trHeight w:val="1256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5511" w:rsidRPr="00C30831" w:rsidRDefault="00165511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B2B48" w:rsidRPr="001F34EB" w:rsidRDefault="00165511" w:rsidP="00C73AAF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参与文化、艺术活动的（如参加文化艺术讲座、观赏高水平文艺表演），可按参与次数累加计分，每次活动可积0.1分。</w:t>
            </w:r>
          </w:p>
        </w:tc>
      </w:tr>
      <w:tr w:rsidR="00903595" w:rsidRPr="00C30831" w:rsidTr="00BE2647">
        <w:trPr>
          <w:trHeight w:val="1256"/>
          <w:jc w:val="center"/>
        </w:trPr>
        <w:tc>
          <w:tcPr>
            <w:tcW w:w="102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C0607D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体育</w:t>
            </w:r>
            <w:r w:rsidRPr="00C30831">
              <w:rPr>
                <w:rFonts w:asciiTheme="minorEastAsia" w:hAnsiTheme="minorEastAsia" w:hint="eastAsia"/>
                <w:szCs w:val="21"/>
              </w:rPr>
              <w:t>（</w:t>
            </w:r>
            <w:r>
              <w:rPr>
                <w:rFonts w:asciiTheme="minorEastAsia" w:hAnsiTheme="minorEastAsia" w:hint="eastAsia"/>
                <w:szCs w:val="21"/>
              </w:rPr>
              <w:t>1</w:t>
            </w:r>
            <w:r w:rsidRPr="00C30831">
              <w:rPr>
                <w:rFonts w:asciiTheme="minorEastAsia" w:hAnsiTheme="minorEastAsia" w:hint="eastAsia"/>
                <w:szCs w:val="21"/>
              </w:rPr>
              <w:t>学分）</w:t>
            </w:r>
          </w:p>
        </w:tc>
        <w:tc>
          <w:tcPr>
            <w:tcW w:w="142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体育活动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2300CE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参加体育相关竞赛活动，获得院级一等奖、二等奖、三等奖、优秀奖分别积0.3分、0.25分、0.2分、0.1分；获得国家级、省级、市级、校级奖项，在院级相应等级基础上分别增加0.5分、0.3分、0.2分、0.1分。</w:t>
            </w:r>
            <w:r w:rsidRPr="001F34EB">
              <w:rPr>
                <w:rFonts w:hint="eastAsia"/>
                <w:sz w:val="22"/>
              </w:rPr>
              <w:t>同一项目参加不同活动</w:t>
            </w:r>
            <w:proofErr w:type="gramStart"/>
            <w:r w:rsidRPr="001F34EB">
              <w:rPr>
                <w:rFonts w:hint="eastAsia"/>
                <w:sz w:val="22"/>
              </w:rPr>
              <w:t>取最高</w:t>
            </w:r>
            <w:proofErr w:type="gramEnd"/>
            <w:r w:rsidRPr="001F34EB">
              <w:rPr>
                <w:rFonts w:hint="eastAsia"/>
                <w:sz w:val="22"/>
              </w:rPr>
              <w:t>分值；</w:t>
            </w:r>
          </w:p>
        </w:tc>
      </w:tr>
      <w:tr w:rsidR="00903595" w:rsidRPr="00C30831" w:rsidTr="00BE2647">
        <w:trPr>
          <w:trHeight w:val="1256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Default="00903595" w:rsidP="00C0607D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2300CE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由学校、学院选送参加的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体育交流</w:t>
            </w:r>
            <w:r w:rsidRPr="001F34EB">
              <w:rPr>
                <w:rFonts w:asciiTheme="minorEastAsia" w:hAnsiTheme="minorEastAsia" w:hint="eastAsia"/>
                <w:szCs w:val="21"/>
              </w:rPr>
              <w:t>，按国家级、省级、市级、校级、院级分别获得0.5分、0.4分、0.3分、0.2分、0.1分。</w:t>
            </w:r>
            <w:r w:rsidRPr="001F34EB">
              <w:rPr>
                <w:rFonts w:hint="eastAsia"/>
                <w:sz w:val="22"/>
              </w:rPr>
              <w:t>同一项目参加不同活动</w:t>
            </w:r>
            <w:proofErr w:type="gramStart"/>
            <w:r w:rsidRPr="001F34EB">
              <w:rPr>
                <w:rFonts w:hint="eastAsia"/>
                <w:sz w:val="22"/>
              </w:rPr>
              <w:t>取最高</w:t>
            </w:r>
            <w:proofErr w:type="gramEnd"/>
            <w:r w:rsidRPr="001F34EB">
              <w:rPr>
                <w:rFonts w:hint="eastAsia"/>
                <w:sz w:val="22"/>
              </w:rPr>
              <w:t>分值</w:t>
            </w:r>
          </w:p>
        </w:tc>
      </w:tr>
      <w:tr w:rsidR="00903595" w:rsidRPr="00C30831" w:rsidTr="00BE2647">
        <w:trPr>
          <w:trHeight w:val="1256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Default="00903595" w:rsidP="00C0607D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C73AAF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参与体育活动的（如</w:t>
            </w:r>
            <w:r w:rsidR="00C73AAF">
              <w:rPr>
                <w:rFonts w:asciiTheme="minorEastAsia" w:hAnsiTheme="minorEastAsia" w:hint="eastAsia"/>
                <w:szCs w:val="21"/>
              </w:rPr>
              <w:t>参加或观赏</w:t>
            </w:r>
            <w:r w:rsidRPr="001F34EB">
              <w:rPr>
                <w:rFonts w:asciiTheme="minorEastAsia" w:hAnsiTheme="minorEastAsia" w:hint="eastAsia"/>
                <w:szCs w:val="21"/>
              </w:rPr>
              <w:t>体育竞赛活动），可按参与次数累加计分，每次活动可积0.1分。</w:t>
            </w:r>
          </w:p>
        </w:tc>
      </w:tr>
      <w:tr w:rsidR="00903595" w:rsidRPr="00C30831" w:rsidTr="00BE2647">
        <w:trPr>
          <w:trHeight w:val="981"/>
          <w:jc w:val="center"/>
        </w:trPr>
        <w:tc>
          <w:tcPr>
            <w:tcW w:w="102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创新创业（2学分）</w:t>
            </w:r>
          </w:p>
        </w:tc>
        <w:tc>
          <w:tcPr>
            <w:tcW w:w="142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（一）学科竞</w:t>
            </w:r>
          </w:p>
          <w:p w:rsidR="00903595" w:rsidRPr="00303E32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赛（提供获奖证书或获奖</w:t>
            </w:r>
            <w:r w:rsidRPr="00C30831">
              <w:rPr>
                <w:rFonts w:asciiTheme="minorEastAsia" w:hAnsiTheme="minorEastAsia" w:hint="eastAsia"/>
                <w:szCs w:val="21"/>
              </w:rPr>
              <w:t>文件）</w:t>
            </w:r>
            <w:r>
              <w:rPr>
                <w:rFonts w:asciiTheme="minorEastAsia" w:hAnsiTheme="minorEastAsia" w:hint="eastAsia"/>
                <w:szCs w:val="21"/>
              </w:rPr>
              <w:t>，同一赛事就高认定。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6159F8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国家级</w:t>
            </w:r>
            <w:r w:rsidR="006159F8">
              <w:rPr>
                <w:rFonts w:asciiTheme="minorEastAsia" w:hAnsiTheme="minorEastAsia" w:hint="eastAsia"/>
                <w:szCs w:val="21"/>
              </w:rPr>
              <w:t>奖项：</w:t>
            </w:r>
            <w:r w:rsidRPr="001F34EB">
              <w:rPr>
                <w:rFonts w:asciiTheme="minorEastAsia" w:hAnsiTheme="minorEastAsia" w:hint="eastAsia"/>
                <w:szCs w:val="21"/>
              </w:rPr>
              <w:t>特等奖或第</w:t>
            </w:r>
            <w:r w:rsidR="006159F8">
              <w:rPr>
                <w:rFonts w:asciiTheme="minorEastAsia" w:hAnsiTheme="minorEastAsia" w:hint="eastAsia"/>
                <w:szCs w:val="21"/>
              </w:rPr>
              <w:t>一</w:t>
            </w:r>
            <w:r w:rsidRPr="001F34EB">
              <w:rPr>
                <w:rFonts w:asciiTheme="minorEastAsia" w:hAnsiTheme="minorEastAsia" w:hint="eastAsia"/>
                <w:szCs w:val="21"/>
              </w:rPr>
              <w:t>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2.5分；一等奖、单项奖或第2-5名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2分；二等奖或第6-10名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1.6分</w:t>
            </w:r>
            <w:r w:rsidR="006159F8">
              <w:rPr>
                <w:rFonts w:asciiTheme="minorEastAsia" w:hAnsiTheme="minorEastAsia" w:hint="eastAsia"/>
                <w:szCs w:val="21"/>
              </w:rPr>
              <w:t>；</w:t>
            </w:r>
            <w:r w:rsidRPr="001F34EB">
              <w:rPr>
                <w:rFonts w:asciiTheme="minorEastAsia" w:hAnsiTheme="minorEastAsia" w:hint="eastAsia"/>
                <w:szCs w:val="21"/>
              </w:rPr>
              <w:t>三等奖或第11-18名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1.2分；优秀奖或鼓励奖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0.8</w:t>
            </w:r>
            <w:r w:rsidR="006159F8">
              <w:rPr>
                <w:rFonts w:asciiTheme="minorEastAsia" w:hAnsiTheme="minorEastAsia" w:hint="eastAsia"/>
                <w:szCs w:val="21"/>
              </w:rPr>
              <w:t>分</w:t>
            </w:r>
            <w:r w:rsidRPr="001F34EB">
              <w:rPr>
                <w:rFonts w:asciiTheme="minorEastAsia" w:hAnsiTheme="minorEastAsia" w:hint="eastAsia"/>
                <w:szCs w:val="21"/>
              </w:rPr>
              <w:t>。</w:t>
            </w:r>
          </w:p>
        </w:tc>
      </w:tr>
      <w:tr w:rsidR="00903595" w:rsidRPr="00C30831" w:rsidTr="00BE2647">
        <w:trPr>
          <w:trHeight w:val="842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6159F8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省级</w:t>
            </w:r>
            <w:r w:rsidR="006159F8">
              <w:rPr>
                <w:rFonts w:asciiTheme="minorEastAsia" w:hAnsiTheme="minorEastAsia" w:hint="eastAsia"/>
                <w:szCs w:val="21"/>
              </w:rPr>
              <w:t>奖项：</w:t>
            </w:r>
            <w:r w:rsidRPr="001F34EB">
              <w:rPr>
                <w:rFonts w:asciiTheme="minorEastAsia" w:hAnsiTheme="minorEastAsia" w:hint="eastAsia"/>
                <w:szCs w:val="21"/>
              </w:rPr>
              <w:t>特等奖或第</w:t>
            </w:r>
            <w:r w:rsidR="006159F8">
              <w:rPr>
                <w:rFonts w:asciiTheme="minorEastAsia" w:hAnsiTheme="minorEastAsia" w:hint="eastAsia"/>
                <w:szCs w:val="21"/>
              </w:rPr>
              <w:t>一</w:t>
            </w:r>
            <w:r w:rsidRPr="001F34EB">
              <w:rPr>
                <w:rFonts w:asciiTheme="minorEastAsia" w:hAnsiTheme="minorEastAsia" w:hint="eastAsia"/>
                <w:szCs w:val="21"/>
              </w:rPr>
              <w:t>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2分；一等奖、单项奖或第2-5名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1.6分；二等奖或第6-10名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1.2分</w:t>
            </w:r>
            <w:r w:rsidR="006159F8">
              <w:rPr>
                <w:rFonts w:asciiTheme="minorEastAsia" w:hAnsiTheme="minorEastAsia" w:hint="eastAsia"/>
                <w:szCs w:val="21"/>
              </w:rPr>
              <w:t>；</w:t>
            </w:r>
            <w:r w:rsidRPr="001F34EB">
              <w:rPr>
                <w:rFonts w:asciiTheme="minorEastAsia" w:hAnsiTheme="minorEastAsia" w:hint="eastAsia"/>
                <w:szCs w:val="21"/>
              </w:rPr>
              <w:t>三等奖或第11-18名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0.8分；优秀奖或鼓励奖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0.6分。</w:t>
            </w:r>
          </w:p>
        </w:tc>
      </w:tr>
      <w:tr w:rsidR="00903595" w:rsidRPr="00C30831" w:rsidTr="00BE2647">
        <w:trPr>
          <w:trHeight w:val="961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6159F8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市、校级</w:t>
            </w:r>
            <w:r w:rsidR="006159F8">
              <w:rPr>
                <w:rFonts w:asciiTheme="minorEastAsia" w:hAnsiTheme="minorEastAsia" w:hint="eastAsia"/>
                <w:szCs w:val="21"/>
              </w:rPr>
              <w:t>奖项：</w:t>
            </w:r>
            <w:r w:rsidRPr="001F34EB">
              <w:rPr>
                <w:rFonts w:asciiTheme="minorEastAsia" w:hAnsiTheme="minorEastAsia" w:hint="eastAsia"/>
                <w:szCs w:val="21"/>
              </w:rPr>
              <w:t>特等奖或第</w:t>
            </w:r>
            <w:r w:rsidR="006159F8">
              <w:rPr>
                <w:rFonts w:asciiTheme="minorEastAsia" w:hAnsiTheme="minorEastAsia" w:hint="eastAsia"/>
                <w:szCs w:val="21"/>
              </w:rPr>
              <w:t>一</w:t>
            </w:r>
            <w:r w:rsidRPr="001F34EB">
              <w:rPr>
                <w:rFonts w:asciiTheme="minorEastAsia" w:hAnsiTheme="minorEastAsia" w:hint="eastAsia"/>
                <w:szCs w:val="21"/>
              </w:rPr>
              <w:t>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1分；一等奖、单项奖或第2-5名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0.8分；二等奖或第6-10名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0.6分</w:t>
            </w:r>
            <w:r w:rsidR="006159F8">
              <w:rPr>
                <w:rFonts w:asciiTheme="minorEastAsia" w:hAnsiTheme="minorEastAsia" w:hint="eastAsia"/>
                <w:szCs w:val="21"/>
              </w:rPr>
              <w:t>；</w:t>
            </w:r>
            <w:r w:rsidRPr="001F34EB">
              <w:rPr>
                <w:rFonts w:asciiTheme="minorEastAsia" w:hAnsiTheme="minorEastAsia" w:hint="eastAsia"/>
                <w:szCs w:val="21"/>
              </w:rPr>
              <w:t>三等奖或第11-18名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0.4分；优秀奖或鼓励奖</w:t>
            </w:r>
            <w:r w:rsidR="006159F8">
              <w:rPr>
                <w:rFonts w:asciiTheme="minorEastAsia" w:hAnsiTheme="minorEastAsia" w:hint="eastAsia"/>
                <w:szCs w:val="21"/>
              </w:rPr>
              <w:t>得</w:t>
            </w:r>
            <w:r w:rsidRPr="001F34EB">
              <w:rPr>
                <w:rFonts w:asciiTheme="minorEastAsia" w:hAnsiTheme="minorEastAsia" w:hint="eastAsia"/>
                <w:szCs w:val="21"/>
              </w:rPr>
              <w:t>0.2分。</w:t>
            </w:r>
          </w:p>
        </w:tc>
      </w:tr>
      <w:tr w:rsidR="00903595" w:rsidRPr="00C30831" w:rsidTr="00BE2647">
        <w:trPr>
          <w:trHeight w:val="539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6159F8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互联网+大赛项目</w:t>
            </w:r>
            <w:proofErr w:type="gramStart"/>
            <w:r w:rsidRPr="001F34EB">
              <w:rPr>
                <w:rFonts w:asciiTheme="minorEastAsia" w:hAnsiTheme="minorEastAsia" w:hint="eastAsia"/>
                <w:szCs w:val="21"/>
              </w:rPr>
              <w:t>院赛评审</w:t>
            </w:r>
            <w:proofErr w:type="gramEnd"/>
            <w:r w:rsidRPr="001F34EB">
              <w:rPr>
                <w:rFonts w:asciiTheme="minorEastAsia" w:hAnsiTheme="minorEastAsia" w:hint="eastAsia"/>
                <w:szCs w:val="21"/>
              </w:rPr>
              <w:t>优秀的项目团队</w:t>
            </w:r>
            <w:r w:rsidR="006159F8">
              <w:rPr>
                <w:rFonts w:asciiTheme="minorEastAsia" w:hAnsiTheme="minorEastAsia" w:hint="eastAsia"/>
                <w:szCs w:val="21"/>
              </w:rPr>
              <w:t>成员</w:t>
            </w:r>
            <w:r w:rsidRPr="001F34EB">
              <w:rPr>
                <w:rFonts w:asciiTheme="minorEastAsia" w:hAnsiTheme="minorEastAsia" w:hint="eastAsia"/>
                <w:szCs w:val="21"/>
              </w:rPr>
              <w:t>得0.4分（优秀比例不得超过学院报名数量的50%），其余</w:t>
            </w:r>
            <w:r w:rsidR="00ED40B3" w:rsidRPr="006159F8">
              <w:rPr>
                <w:rFonts w:asciiTheme="minorEastAsia" w:hAnsiTheme="minorEastAsia" w:hint="eastAsia"/>
                <w:szCs w:val="21"/>
              </w:rPr>
              <w:t>参赛</w:t>
            </w:r>
            <w:r w:rsidRPr="001F34EB">
              <w:rPr>
                <w:rFonts w:asciiTheme="minorEastAsia" w:hAnsiTheme="minorEastAsia" w:hint="eastAsia"/>
                <w:szCs w:val="21"/>
              </w:rPr>
              <w:t>未获奖项目团队</w:t>
            </w:r>
            <w:r w:rsidR="006159F8">
              <w:rPr>
                <w:rFonts w:asciiTheme="minorEastAsia" w:hAnsiTheme="minorEastAsia" w:hint="eastAsia"/>
                <w:szCs w:val="21"/>
              </w:rPr>
              <w:t>成员</w:t>
            </w:r>
            <w:r w:rsidRPr="001F34EB">
              <w:rPr>
                <w:rFonts w:asciiTheme="minorEastAsia" w:hAnsiTheme="minorEastAsia" w:hint="eastAsia"/>
                <w:szCs w:val="21"/>
              </w:rPr>
              <w:t>得</w:t>
            </w:r>
            <w:r w:rsidR="00ED40B3" w:rsidRPr="006159F8">
              <w:rPr>
                <w:rFonts w:asciiTheme="minorEastAsia" w:hAnsiTheme="minorEastAsia" w:hint="eastAsia"/>
                <w:szCs w:val="21"/>
              </w:rPr>
              <w:t>0.1</w:t>
            </w:r>
            <w:r w:rsidRPr="001F34EB">
              <w:rPr>
                <w:rFonts w:asciiTheme="minorEastAsia" w:hAnsiTheme="minorEastAsia" w:hint="eastAsia"/>
                <w:szCs w:val="21"/>
              </w:rPr>
              <w:t>分。</w:t>
            </w:r>
          </w:p>
        </w:tc>
      </w:tr>
      <w:tr w:rsidR="00903595" w:rsidRPr="00C30831" w:rsidTr="00BE2647">
        <w:trPr>
          <w:trHeight w:val="1258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（二）学术论文、科技成果、发明创造（均需提供相关证书）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2300CE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被SCI、SSCI、EI检索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2分，</w:t>
            </w:r>
            <w:r w:rsidRPr="001F34EB">
              <w:rPr>
                <w:rFonts w:asciiTheme="minorEastAsia" w:hAnsiTheme="minorEastAsia" w:hint="eastAsia"/>
                <w:szCs w:val="21"/>
              </w:rPr>
              <w:t>省级以上刊物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1</w:t>
            </w:r>
            <w:r w:rsidRPr="001F34EB">
              <w:rPr>
                <w:rFonts w:asciiTheme="minorEastAsia" w:hAnsiTheme="minorEastAsia" w:hint="eastAsia"/>
                <w:szCs w:val="21"/>
              </w:rPr>
              <w:t>分（要求在前三名作者内，提供论文原件或接收函），市级荣誉成果证明1分。</w:t>
            </w:r>
          </w:p>
        </w:tc>
      </w:tr>
      <w:tr w:rsidR="00903595" w:rsidRPr="00C30831" w:rsidTr="00BE2647">
        <w:trPr>
          <w:trHeight w:val="492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发明2分；实用新型、软件著作权1分；外观设计类型1分。</w:t>
            </w:r>
          </w:p>
        </w:tc>
      </w:tr>
      <w:tr w:rsidR="00903595" w:rsidRPr="00C30831" w:rsidTr="00BE2647">
        <w:trPr>
          <w:trHeight w:val="499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（三）创新创业项目（提供结业证明）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创新创业实验班（1分）</w:t>
            </w:r>
          </w:p>
        </w:tc>
      </w:tr>
      <w:tr w:rsidR="00903595" w:rsidRPr="00C30831" w:rsidTr="00BE2647">
        <w:trPr>
          <w:trHeight w:val="1116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创新训练项目（国家级结业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1.5</w:t>
            </w:r>
            <w:r w:rsidRPr="001F34EB">
              <w:rPr>
                <w:rFonts w:asciiTheme="minorEastAsia" w:hAnsiTheme="minorEastAsia" w:hint="eastAsia"/>
                <w:szCs w:val="21"/>
              </w:rPr>
              <w:t>分；省级结业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1</w:t>
            </w:r>
            <w:r w:rsidRPr="001F34EB">
              <w:rPr>
                <w:rFonts w:asciiTheme="minorEastAsia" w:hAnsiTheme="minorEastAsia" w:hint="eastAsia"/>
                <w:szCs w:val="21"/>
              </w:rPr>
              <w:t>分；校级结业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0.5</w:t>
            </w:r>
            <w:r w:rsidRPr="001F34EB">
              <w:rPr>
                <w:rFonts w:asciiTheme="minorEastAsia" w:hAnsiTheme="minorEastAsia" w:hint="eastAsia"/>
                <w:szCs w:val="21"/>
              </w:rPr>
              <w:t>分）。</w:t>
            </w:r>
          </w:p>
          <w:p w:rsidR="00903595" w:rsidRPr="001F34EB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排名第一名按标准计分，排名2-5的成员50%计分，其余成员不得分。</w:t>
            </w:r>
          </w:p>
        </w:tc>
      </w:tr>
      <w:tr w:rsidR="00903595" w:rsidRPr="00C30831" w:rsidTr="00BE2647">
        <w:trPr>
          <w:trHeight w:val="1274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6159F8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创业训练创业实践项目（国家级结业</w:t>
            </w:r>
            <w:r w:rsidR="006159F8">
              <w:rPr>
                <w:rFonts w:asciiTheme="minorEastAsia" w:hAnsiTheme="minorEastAsia" w:hint="eastAsia"/>
                <w:szCs w:val="21"/>
              </w:rPr>
              <w:t>2</w:t>
            </w:r>
            <w:r w:rsidRPr="001F34EB">
              <w:rPr>
                <w:rFonts w:asciiTheme="minorEastAsia" w:hAnsiTheme="minorEastAsia" w:hint="eastAsia"/>
                <w:szCs w:val="21"/>
              </w:rPr>
              <w:t>分；省级结业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1</w:t>
            </w:r>
            <w:r w:rsidR="006159F8">
              <w:rPr>
                <w:rFonts w:asciiTheme="minorEastAsia" w:hAnsiTheme="minorEastAsia" w:hint="eastAsia"/>
                <w:szCs w:val="21"/>
              </w:rPr>
              <w:t>.5</w:t>
            </w:r>
            <w:r w:rsidRPr="001F34EB">
              <w:rPr>
                <w:rFonts w:asciiTheme="minorEastAsia" w:hAnsiTheme="minorEastAsia" w:hint="eastAsia"/>
                <w:szCs w:val="21"/>
              </w:rPr>
              <w:t>分；校级结业</w:t>
            </w:r>
            <w:r w:rsidR="006159F8">
              <w:rPr>
                <w:rFonts w:asciiTheme="minorEastAsia" w:hAnsiTheme="minorEastAsia" w:hint="eastAsia"/>
                <w:szCs w:val="21"/>
              </w:rPr>
              <w:t>1</w:t>
            </w:r>
            <w:r w:rsidRPr="001F34EB">
              <w:rPr>
                <w:rFonts w:asciiTheme="minorEastAsia" w:hAnsiTheme="minorEastAsia" w:hint="eastAsia"/>
                <w:szCs w:val="21"/>
              </w:rPr>
              <w:t>分）。排序第一名按标准计分，排名2-5的成员50%计分，其余成员不得分。</w:t>
            </w:r>
          </w:p>
        </w:tc>
      </w:tr>
      <w:tr w:rsidR="00903595" w:rsidRPr="00C30831" w:rsidTr="00BE2647">
        <w:trPr>
          <w:trHeight w:val="542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2300CE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注册公司法人或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作为公司董事参与管理，有实际创业活动的</w:t>
            </w:r>
            <w:r w:rsidRPr="001F34EB">
              <w:rPr>
                <w:rFonts w:asciiTheme="minorEastAsia" w:hAnsiTheme="minorEastAsia" w:hint="eastAsia"/>
                <w:szCs w:val="21"/>
              </w:rPr>
              <w:t>得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0.5</w:t>
            </w:r>
            <w:r w:rsidRPr="001F34EB">
              <w:rPr>
                <w:rFonts w:asciiTheme="minorEastAsia" w:hAnsiTheme="minorEastAsia" w:hint="eastAsia"/>
                <w:szCs w:val="21"/>
              </w:rPr>
              <w:t>分（提供工商登记</w:t>
            </w:r>
            <w:r w:rsidR="002300CE" w:rsidRPr="001F34EB">
              <w:rPr>
                <w:rFonts w:asciiTheme="minorEastAsia" w:hAnsiTheme="minorEastAsia" w:hint="eastAsia"/>
                <w:szCs w:val="21"/>
              </w:rPr>
              <w:t>材料），根据创业成效可适当加分，但最高不超过1分。</w:t>
            </w:r>
          </w:p>
        </w:tc>
      </w:tr>
      <w:tr w:rsidR="00903595" w:rsidRPr="00C30831" w:rsidTr="00BE2647">
        <w:trPr>
          <w:trHeight w:val="303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ind w:right="-1774"/>
              <w:jc w:val="left"/>
              <w:rPr>
                <w:rFonts w:asciiTheme="minorEastAsia" w:hAnsiTheme="minorEastAsia"/>
                <w:szCs w:val="21"/>
              </w:rPr>
            </w:pPr>
            <w:r w:rsidRPr="00C30831">
              <w:rPr>
                <w:rFonts w:asciiTheme="minorEastAsia" w:hAnsiTheme="minorEastAsia" w:hint="eastAsia"/>
                <w:szCs w:val="21"/>
              </w:rPr>
              <w:t>（四）创新</w:t>
            </w:r>
          </w:p>
          <w:p w:rsidR="00903595" w:rsidRPr="00C30831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创业讲座类活动</w:t>
            </w:r>
          </w:p>
        </w:tc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企业家进校园创业与职业发展系列讲座；</w:t>
            </w:r>
          </w:p>
          <w:p w:rsidR="00903595" w:rsidRPr="001F34EB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学院报备创新创业园的创新创业性质相关的讲座、论坛、沙龙等（由学院提供讲座考勤表）。</w:t>
            </w:r>
          </w:p>
          <w:p w:rsidR="00903595" w:rsidRPr="001F34EB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讲座1次0.1分，且累计得分不超过1分。</w:t>
            </w:r>
          </w:p>
        </w:tc>
      </w:tr>
      <w:tr w:rsidR="00903595" w:rsidRPr="00C30831" w:rsidTr="00BE2647">
        <w:trPr>
          <w:trHeight w:val="883"/>
          <w:jc w:val="center"/>
        </w:trPr>
        <w:tc>
          <w:tcPr>
            <w:tcW w:w="102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03595" w:rsidRPr="00C30831" w:rsidRDefault="00903595" w:rsidP="00310E90">
            <w:pPr>
              <w:spacing w:line="288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C30831" w:rsidRDefault="00903595" w:rsidP="00310E90">
            <w:pPr>
              <w:spacing w:line="288" w:lineRule="auto"/>
              <w:ind w:right="-1774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60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03595" w:rsidRPr="001F34EB" w:rsidRDefault="00903595" w:rsidP="00310E90">
            <w:pPr>
              <w:spacing w:line="288" w:lineRule="auto"/>
              <w:jc w:val="left"/>
              <w:rPr>
                <w:rFonts w:asciiTheme="minorEastAsia" w:hAnsiTheme="minorEastAsia"/>
                <w:szCs w:val="21"/>
              </w:rPr>
            </w:pPr>
            <w:r w:rsidRPr="001F34EB">
              <w:rPr>
                <w:rFonts w:asciiTheme="minorEastAsia" w:hAnsiTheme="minorEastAsia" w:hint="eastAsia"/>
                <w:szCs w:val="21"/>
              </w:rPr>
              <w:t>参加市区级、校级单位组织的创新创业类型的活动分别得0.2分、0.1分（活动累计得分不超过0.3分），活动证明</w:t>
            </w:r>
            <w:proofErr w:type="gramStart"/>
            <w:r w:rsidRPr="001F34EB">
              <w:rPr>
                <w:rFonts w:asciiTheme="minorEastAsia" w:hAnsiTheme="minorEastAsia" w:hint="eastAsia"/>
                <w:szCs w:val="21"/>
              </w:rPr>
              <w:t>由创新</w:t>
            </w:r>
            <w:proofErr w:type="gramEnd"/>
            <w:r w:rsidRPr="001F34EB">
              <w:rPr>
                <w:rFonts w:asciiTheme="minorEastAsia" w:hAnsiTheme="minorEastAsia" w:hint="eastAsia"/>
                <w:szCs w:val="21"/>
              </w:rPr>
              <w:t>创业园审核。</w:t>
            </w:r>
          </w:p>
        </w:tc>
      </w:tr>
    </w:tbl>
    <w:p w:rsidR="00165511" w:rsidRPr="00CD1969" w:rsidRDefault="00165511" w:rsidP="00165511">
      <w:pPr>
        <w:jc w:val="left"/>
      </w:pPr>
    </w:p>
    <w:p w:rsidR="00E1292D" w:rsidRDefault="00E1292D">
      <w:pPr>
        <w:widowControl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  <w:r>
        <w:rPr>
          <w:rFonts w:ascii="Times New Roman" w:eastAsia="宋体" w:hAnsi="宋体" w:cs="宋体"/>
          <w:color w:val="333333"/>
          <w:kern w:val="0"/>
          <w:sz w:val="24"/>
          <w:szCs w:val="24"/>
        </w:rPr>
        <w:br w:type="page"/>
      </w:r>
    </w:p>
    <w:p w:rsidR="00704EA4" w:rsidRDefault="00165511" w:rsidP="00704EA4">
      <w:pPr>
        <w:ind w:right="135"/>
        <w:jc w:val="center"/>
        <w:rPr>
          <w:rFonts w:eastAsia="黑体"/>
          <w:b/>
          <w:sz w:val="44"/>
        </w:rPr>
      </w:pPr>
      <w:r w:rsidRPr="00C6646D">
        <w:rPr>
          <w:rFonts w:eastAsia="黑体" w:hint="eastAsia"/>
          <w:b/>
          <w:sz w:val="44"/>
        </w:rPr>
        <w:lastRenderedPageBreak/>
        <w:t>厦门理工学院第二课堂学分申请认定表</w:t>
      </w:r>
    </w:p>
    <w:p w:rsidR="00165511" w:rsidRPr="00704EA4" w:rsidRDefault="00165511" w:rsidP="00704EA4">
      <w:pPr>
        <w:ind w:leftChars="-472" w:left="-991" w:right="135"/>
        <w:jc w:val="center"/>
        <w:rPr>
          <w:rFonts w:eastAsia="黑体"/>
          <w:b/>
          <w:sz w:val="44"/>
        </w:rPr>
      </w:pPr>
      <w:r w:rsidRPr="00C6646D">
        <w:rPr>
          <w:b/>
          <w:u w:val="single"/>
        </w:rPr>
        <w:t xml:space="preserve">        </w:t>
      </w:r>
      <w:r w:rsidRPr="00C6646D">
        <w:rPr>
          <w:rFonts w:hint="eastAsia"/>
          <w:b/>
          <w:u w:val="single"/>
        </w:rPr>
        <w:t xml:space="preserve">    </w:t>
      </w:r>
      <w:r w:rsidR="00704EA4">
        <w:rPr>
          <w:rFonts w:eastAsia="华康简宋" w:hint="eastAsia"/>
          <w:b/>
        </w:rPr>
        <w:t>学院</w:t>
      </w:r>
      <w:r w:rsidRPr="00C6646D">
        <w:rPr>
          <w:b/>
        </w:rPr>
        <w:t xml:space="preserve"> </w:t>
      </w:r>
      <w:r w:rsidRPr="00C6646D">
        <w:rPr>
          <w:b/>
          <w:u w:val="single"/>
        </w:rPr>
        <w:t xml:space="preserve">      </w:t>
      </w:r>
      <w:r w:rsidRPr="00C6646D">
        <w:rPr>
          <w:rFonts w:hint="eastAsia"/>
          <w:b/>
          <w:u w:val="single"/>
        </w:rPr>
        <w:t xml:space="preserve">   </w:t>
      </w:r>
      <w:r w:rsidRPr="00C6646D">
        <w:rPr>
          <w:rFonts w:hint="eastAsia"/>
          <w:b/>
        </w:rPr>
        <w:t>级</w:t>
      </w:r>
      <w:r w:rsidRPr="00C6646D">
        <w:rPr>
          <w:b/>
        </w:rPr>
        <w:t xml:space="preserve">  </w:t>
      </w:r>
      <w:r w:rsidRPr="00C6646D">
        <w:rPr>
          <w:rFonts w:hint="eastAsia"/>
          <w:b/>
        </w:rPr>
        <w:t xml:space="preserve"> </w:t>
      </w:r>
      <w:r w:rsidRPr="00C6646D">
        <w:rPr>
          <w:rFonts w:hint="eastAsia"/>
          <w:b/>
          <w:u w:val="single"/>
        </w:rPr>
        <w:t xml:space="preserve">   </w:t>
      </w:r>
      <w:r w:rsidRPr="00C6646D">
        <w:rPr>
          <w:b/>
          <w:u w:val="single"/>
        </w:rPr>
        <w:t xml:space="preserve">  </w:t>
      </w:r>
      <w:r w:rsidRPr="00C6646D">
        <w:rPr>
          <w:rFonts w:hint="eastAsia"/>
          <w:b/>
          <w:u w:val="single"/>
        </w:rPr>
        <w:t xml:space="preserve"> </w:t>
      </w:r>
      <w:r w:rsidRPr="00C6646D">
        <w:rPr>
          <w:b/>
          <w:u w:val="single"/>
        </w:rPr>
        <w:t xml:space="preserve"> </w:t>
      </w:r>
      <w:r w:rsidRPr="00C6646D">
        <w:rPr>
          <w:rFonts w:hint="eastAsia"/>
          <w:b/>
          <w:u w:val="single"/>
        </w:rPr>
        <w:t xml:space="preserve">  </w:t>
      </w:r>
      <w:r w:rsidRPr="00C6646D">
        <w:rPr>
          <w:b/>
          <w:u w:val="single"/>
        </w:rPr>
        <w:t xml:space="preserve">    </w:t>
      </w:r>
      <w:r w:rsidRPr="00C6646D">
        <w:rPr>
          <w:rFonts w:hint="eastAsia"/>
          <w:b/>
        </w:rPr>
        <w:t>专业</w:t>
      </w:r>
      <w:r w:rsidRPr="00C6646D">
        <w:rPr>
          <w:b/>
        </w:rPr>
        <w:t xml:space="preserve">    </w:t>
      </w:r>
      <w:r w:rsidRPr="00C6646D">
        <w:rPr>
          <w:rFonts w:hint="eastAsia"/>
          <w:b/>
        </w:rPr>
        <w:t>姓名</w:t>
      </w:r>
      <w:r w:rsidRPr="00C6646D">
        <w:rPr>
          <w:b/>
          <w:u w:val="single"/>
        </w:rPr>
        <w:t xml:space="preserve">   </w:t>
      </w:r>
      <w:r w:rsidRPr="00C6646D">
        <w:rPr>
          <w:rFonts w:hint="eastAsia"/>
          <w:b/>
          <w:u w:val="single"/>
        </w:rPr>
        <w:t xml:space="preserve"> </w:t>
      </w:r>
      <w:r w:rsidRPr="00C6646D">
        <w:rPr>
          <w:b/>
          <w:u w:val="single"/>
        </w:rPr>
        <w:t xml:space="preserve">      </w:t>
      </w:r>
      <w:r w:rsidRPr="00C6646D">
        <w:rPr>
          <w:b/>
        </w:rPr>
        <w:t xml:space="preserve"> </w:t>
      </w:r>
      <w:r w:rsidRPr="00C6646D">
        <w:rPr>
          <w:rFonts w:hint="eastAsia"/>
          <w:b/>
        </w:rPr>
        <w:t>申请时间：</w:t>
      </w:r>
      <w:r w:rsidRPr="00704EA4">
        <w:rPr>
          <w:b/>
          <w:u w:val="single"/>
        </w:rPr>
        <w:t xml:space="preserve"> </w:t>
      </w:r>
      <w:r w:rsidR="00704EA4" w:rsidRPr="00704EA4">
        <w:rPr>
          <w:rFonts w:hint="eastAsia"/>
          <w:b/>
          <w:u w:val="single"/>
        </w:rPr>
        <w:t xml:space="preserve">     </w:t>
      </w:r>
      <w:r w:rsidRPr="00704EA4">
        <w:rPr>
          <w:b/>
          <w:u w:val="single"/>
        </w:rPr>
        <w:t xml:space="preserve"> </w:t>
      </w:r>
      <w:r w:rsidRPr="00704EA4">
        <w:rPr>
          <w:rFonts w:hint="eastAsia"/>
          <w:b/>
          <w:u w:val="single"/>
        </w:rPr>
        <w:t xml:space="preserve">  </w:t>
      </w:r>
      <w:r w:rsidRPr="00704EA4">
        <w:rPr>
          <w:b/>
          <w:u w:val="single"/>
        </w:rPr>
        <w:t xml:space="preserve">  </w:t>
      </w:r>
      <w:r w:rsidRPr="00704EA4">
        <w:rPr>
          <w:rFonts w:hint="eastAsia"/>
          <w:b/>
          <w:u w:val="single"/>
        </w:rPr>
        <w:t xml:space="preserve"> </w:t>
      </w:r>
      <w:r w:rsidRPr="00C6646D">
        <w:rPr>
          <w:b/>
          <w:u w:val="single"/>
        </w:rPr>
        <w:t xml:space="preserve"> </w:t>
      </w:r>
    </w:p>
    <w:p w:rsidR="00165511" w:rsidRPr="00C6646D" w:rsidRDefault="00165511" w:rsidP="00165511">
      <w:pPr>
        <w:ind w:firstLineChars="600" w:firstLine="1265"/>
        <w:rPr>
          <w:b/>
        </w:rPr>
      </w:pPr>
    </w:p>
    <w:tbl>
      <w:tblPr>
        <w:tblW w:w="10491" w:type="dxa"/>
        <w:jc w:val="center"/>
        <w:tblInd w:w="6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073"/>
        <w:gridCol w:w="992"/>
        <w:gridCol w:w="858"/>
        <w:gridCol w:w="8"/>
      </w:tblGrid>
      <w:tr w:rsidR="00165511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8633" w:type="dxa"/>
            <w:gridSpan w:val="2"/>
            <w:vAlign w:val="center"/>
          </w:tcPr>
          <w:p w:rsidR="00165511" w:rsidRPr="00704EA4" w:rsidRDefault="00165511" w:rsidP="00310E90">
            <w:pPr>
              <w:jc w:val="center"/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第二课堂学分申请内容及评定标准</w:t>
            </w:r>
          </w:p>
        </w:tc>
        <w:tc>
          <w:tcPr>
            <w:tcW w:w="992" w:type="dxa"/>
            <w:vAlign w:val="center"/>
          </w:tcPr>
          <w:p w:rsidR="00165511" w:rsidRPr="00704EA4" w:rsidRDefault="00165511" w:rsidP="00310E90">
            <w:pPr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申请分数</w:t>
            </w:r>
          </w:p>
        </w:tc>
        <w:tc>
          <w:tcPr>
            <w:tcW w:w="858" w:type="dxa"/>
            <w:vAlign w:val="center"/>
          </w:tcPr>
          <w:p w:rsidR="00165511" w:rsidRPr="00704EA4" w:rsidRDefault="00165511" w:rsidP="00310E90">
            <w:pPr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复核</w:t>
            </w:r>
          </w:p>
        </w:tc>
      </w:tr>
      <w:tr w:rsidR="00165511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8633" w:type="dxa"/>
            <w:gridSpan w:val="2"/>
            <w:vAlign w:val="center"/>
          </w:tcPr>
          <w:p w:rsidR="00165511" w:rsidRPr="00704EA4" w:rsidRDefault="00165511" w:rsidP="00310E90">
            <w:pPr>
              <w:jc w:val="left"/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一、</w:t>
            </w:r>
            <w:r w:rsidR="00D26AD4" w:rsidRPr="00D26AD4">
              <w:rPr>
                <w:rFonts w:hint="eastAsia"/>
                <w:sz w:val="18"/>
              </w:rPr>
              <w:t>思想政治</w:t>
            </w:r>
            <w:r w:rsidRPr="00D26AD4">
              <w:rPr>
                <w:rFonts w:hint="eastAsia"/>
                <w:sz w:val="18"/>
              </w:rPr>
              <w:t>类</w:t>
            </w:r>
          </w:p>
        </w:tc>
        <w:tc>
          <w:tcPr>
            <w:tcW w:w="992" w:type="dxa"/>
            <w:vAlign w:val="center"/>
          </w:tcPr>
          <w:p w:rsidR="00165511" w:rsidRPr="00704EA4" w:rsidRDefault="00165511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165511" w:rsidRPr="00704EA4" w:rsidRDefault="00165511" w:rsidP="00310E90">
            <w:pPr>
              <w:rPr>
                <w:sz w:val="18"/>
              </w:rPr>
            </w:pPr>
          </w:p>
        </w:tc>
      </w:tr>
      <w:tr w:rsidR="001F34EB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F34EB" w:rsidRPr="00704EA4" w:rsidRDefault="001F34EB" w:rsidP="00310E90">
            <w:pPr>
              <w:jc w:val="left"/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（一）</w:t>
            </w:r>
            <w:proofErr w:type="gramStart"/>
            <w:r w:rsidR="00EC77B4" w:rsidRPr="00EC77B4">
              <w:rPr>
                <w:rFonts w:ascii="Times New Roman" w:hAnsi="Times New Roman" w:hint="eastAsia"/>
                <w:sz w:val="18"/>
                <w:szCs w:val="20"/>
              </w:rPr>
              <w:t>思政教育</w:t>
            </w:r>
            <w:proofErr w:type="gramEnd"/>
            <w:r w:rsidR="00EC77B4" w:rsidRPr="00EC77B4">
              <w:rPr>
                <w:rFonts w:ascii="Times New Roman" w:hAnsi="Times New Roman" w:hint="eastAsia"/>
                <w:sz w:val="18"/>
                <w:szCs w:val="20"/>
              </w:rPr>
              <w:t>类以及相关赛事荣誉等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1F34EB" w:rsidRPr="00704EA4" w:rsidRDefault="001F34EB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参加相关赛事，参加成员每人每项可积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分；获院级一等奖、二等奖、三等奖、优秀奖分别积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分；获国家级、省级、市级、校级奖项，在院级相应等级基础上分别增加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</w:tr>
      <w:tr w:rsidR="001F34EB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F34EB" w:rsidRPr="00704EA4" w:rsidRDefault="001F34EB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（二）人文素质讲座等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1F34EB" w:rsidRPr="00704EA4" w:rsidRDefault="00D26AD4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D26AD4">
              <w:rPr>
                <w:rFonts w:ascii="Times New Roman" w:hAnsi="Times New Roman" w:hint="eastAsia"/>
                <w:sz w:val="18"/>
                <w:szCs w:val="20"/>
              </w:rPr>
              <w:t>院级以上（含院级）</w:t>
            </w:r>
            <w:r w:rsidR="001F34EB" w:rsidRPr="00704EA4">
              <w:rPr>
                <w:rFonts w:ascii="Times New Roman" w:hAnsi="Times New Roman" w:hint="eastAsia"/>
                <w:sz w:val="18"/>
                <w:szCs w:val="20"/>
              </w:rPr>
              <w:t>系列讲座（</w:t>
            </w:r>
            <w:r w:rsidR="001F34EB" w:rsidRPr="00704EA4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="001F34EB" w:rsidRPr="00704EA4">
              <w:rPr>
                <w:rFonts w:ascii="Times New Roman" w:hAnsi="Times New Roman" w:hint="eastAsia"/>
                <w:sz w:val="18"/>
                <w:szCs w:val="20"/>
              </w:rPr>
              <w:t>次</w:t>
            </w:r>
            <w:r w:rsidR="001F34EB"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="001F34EB" w:rsidRPr="00704EA4">
              <w:rPr>
                <w:rFonts w:ascii="Times New Roman" w:hAnsi="Times New Roman" w:hint="eastAsia"/>
                <w:sz w:val="18"/>
                <w:szCs w:val="20"/>
              </w:rPr>
              <w:t>分）</w:t>
            </w:r>
          </w:p>
        </w:tc>
        <w:tc>
          <w:tcPr>
            <w:tcW w:w="992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</w:tr>
      <w:tr w:rsidR="001F34EB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F34EB" w:rsidRPr="00704EA4" w:rsidRDefault="001F34EB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（三）先进班集体、党团支部等集体活动荣誉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1F34EB" w:rsidRPr="00704EA4" w:rsidRDefault="001F34EB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国家级、省级、市级、校级荣誉分别最高积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</w:tr>
      <w:tr w:rsidR="001F34EB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F34EB" w:rsidRPr="00704EA4" w:rsidRDefault="001F34EB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（四）党、团校学习，大学生骨干培训经历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1F34EB" w:rsidRPr="00704EA4" w:rsidRDefault="001F34EB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校、院两级党、团校学习合格分别积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分；</w:t>
            </w:r>
          </w:p>
        </w:tc>
        <w:tc>
          <w:tcPr>
            <w:tcW w:w="992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</w:tr>
      <w:tr w:rsidR="001F34EB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F34EB" w:rsidRPr="00704EA4" w:rsidRDefault="001F34EB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小计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1F34EB" w:rsidRPr="00704EA4" w:rsidRDefault="001F34EB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</w:tr>
      <w:tr w:rsidR="001F34EB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8633" w:type="dxa"/>
            <w:gridSpan w:val="2"/>
            <w:vAlign w:val="center"/>
          </w:tcPr>
          <w:p w:rsidR="001F34EB" w:rsidRPr="00704EA4" w:rsidRDefault="001F34EB" w:rsidP="00310E90">
            <w:pPr>
              <w:jc w:val="left"/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二、劳动类</w:t>
            </w:r>
          </w:p>
        </w:tc>
        <w:tc>
          <w:tcPr>
            <w:tcW w:w="992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1F34EB" w:rsidRPr="00704EA4" w:rsidRDefault="001F34EB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（一）志愿服务活动、暑期“三下乡”社会实践活动及相关荣誉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志愿服务时长累计达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40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小时计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0.4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分，志愿服务时长累计达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80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小时计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0.8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分。（每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10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小时，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分，最高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0.8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学分）；</w:t>
            </w:r>
          </w:p>
          <w:p w:rsidR="00B37CAD" w:rsidRPr="00704EA4" w:rsidRDefault="00B37CAD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服务质量获奖，另外加分；根据服务质量水平高低，志愿服务</w:t>
            </w:r>
            <w:proofErr w:type="gramStart"/>
            <w:r w:rsidRPr="00704EA4">
              <w:rPr>
                <w:rFonts w:ascii="Times New Roman" w:hAnsi="Times New Roman" w:hint="eastAsia"/>
                <w:sz w:val="18"/>
                <w:szCs w:val="20"/>
              </w:rPr>
              <w:t>团队获</w:t>
            </w:r>
            <w:proofErr w:type="gramEnd"/>
            <w:r w:rsidRPr="00704EA4">
              <w:rPr>
                <w:rFonts w:ascii="Times New Roman" w:hAnsi="Times New Roman" w:hint="eastAsia"/>
                <w:sz w:val="18"/>
                <w:szCs w:val="20"/>
              </w:rPr>
              <w:t>国家级、省级、市级、校级、院级优秀团队等集体荣誉的，团队成员每人分别计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0.05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分；学生获国家级、省级、市级、校级、院级志愿服务活动先进个人等个人荣誉，分别计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0.4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（二）合格宿舍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D26AD4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D26AD4">
              <w:rPr>
                <w:rFonts w:ascii="Times New Roman" w:hAnsi="Times New Roman" w:hint="eastAsia"/>
                <w:sz w:val="18"/>
                <w:szCs w:val="20"/>
              </w:rPr>
              <w:t>院级</w:t>
            </w:r>
            <w:r w:rsidR="00B37CAD" w:rsidRPr="00704EA4">
              <w:rPr>
                <w:rFonts w:ascii="Times New Roman" w:hAnsi="Times New Roman" w:hint="eastAsia"/>
                <w:sz w:val="18"/>
                <w:szCs w:val="20"/>
              </w:rPr>
              <w:t>检查，每合格</w:t>
            </w:r>
            <w:r w:rsidR="00B37CAD" w:rsidRPr="00704EA4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="00B37CAD" w:rsidRPr="00704EA4">
              <w:rPr>
                <w:rFonts w:ascii="Times New Roman" w:hAnsi="Times New Roman" w:hint="eastAsia"/>
                <w:sz w:val="18"/>
                <w:szCs w:val="20"/>
              </w:rPr>
              <w:t>次为</w:t>
            </w:r>
            <w:r w:rsidR="00B37CAD"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="00B37CAD" w:rsidRPr="00704EA4">
              <w:rPr>
                <w:rFonts w:ascii="Times New Roman" w:hAnsi="Times New Roman" w:hint="eastAsia"/>
                <w:sz w:val="18"/>
                <w:szCs w:val="20"/>
              </w:rPr>
              <w:t>，校三星级以上文明宿舍计</w:t>
            </w:r>
            <w:r w:rsidR="00B37CAD"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="00B37CAD" w:rsidRPr="00704EA4">
              <w:rPr>
                <w:rFonts w:ascii="Times New Roman" w:hAnsi="Times New Roman" w:hint="eastAsia"/>
                <w:sz w:val="18"/>
                <w:szCs w:val="20"/>
              </w:rPr>
              <w:t>分；总学分不超过</w:t>
            </w:r>
            <w:r w:rsidR="00B37CAD" w:rsidRPr="00704EA4">
              <w:rPr>
                <w:rFonts w:ascii="Times New Roman" w:hAnsi="Times New Roman" w:hint="eastAsia"/>
                <w:sz w:val="18"/>
                <w:szCs w:val="20"/>
              </w:rPr>
              <w:t xml:space="preserve">0.5 </w:t>
            </w:r>
            <w:r w:rsidR="00B37CAD" w:rsidRPr="00704EA4">
              <w:rPr>
                <w:rFonts w:ascii="Times New Roman" w:hAnsi="Times New Roman" w:hint="eastAsia"/>
                <w:sz w:val="18"/>
                <w:szCs w:val="20"/>
              </w:rPr>
              <w:t>学分。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小计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8633" w:type="dxa"/>
            <w:gridSpan w:val="2"/>
            <w:vAlign w:val="center"/>
          </w:tcPr>
          <w:p w:rsidR="00B37CAD" w:rsidRPr="00704EA4" w:rsidRDefault="00B37CAD" w:rsidP="00E1292D">
            <w:pPr>
              <w:jc w:val="left"/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三、</w:t>
            </w:r>
            <w:r w:rsidRPr="00704EA4">
              <w:rPr>
                <w:rFonts w:ascii="Times New Roman" w:eastAsia="宋体" w:hAnsi="Times New Roman" w:cs="Times New Roman" w:hint="eastAsia"/>
                <w:sz w:val="18"/>
                <w:szCs w:val="20"/>
              </w:rPr>
              <w:t>美育类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文化活动</w:t>
            </w:r>
          </w:p>
          <w:p w:rsidR="00B37CAD" w:rsidRPr="00704EA4" w:rsidRDefault="00B37CAD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文艺活动</w:t>
            </w:r>
          </w:p>
          <w:p w:rsidR="00B37CAD" w:rsidRPr="00704EA4" w:rsidRDefault="00B37CAD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</w:p>
          <w:p w:rsidR="00B37CAD" w:rsidRPr="00704EA4" w:rsidRDefault="00B37CAD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参加文化、艺术等相关竞赛活动，获得院级一等奖、二等奖、三等奖、优秀奖分别积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分；获得国家级、省级、市级、校级奖项，在院级相应等级基础上分别增加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分。同一项目参加不同活动</w:t>
            </w:r>
            <w:proofErr w:type="gramStart"/>
            <w:r w:rsidRPr="00704EA4">
              <w:rPr>
                <w:rFonts w:ascii="Times New Roman" w:hAnsi="Times New Roman" w:hint="eastAsia"/>
                <w:sz w:val="18"/>
                <w:szCs w:val="20"/>
              </w:rPr>
              <w:t>取最高</w:t>
            </w:r>
            <w:proofErr w:type="gramEnd"/>
            <w:r w:rsidRPr="00704EA4">
              <w:rPr>
                <w:rFonts w:ascii="Times New Roman" w:hAnsi="Times New Roman" w:hint="eastAsia"/>
                <w:sz w:val="18"/>
                <w:szCs w:val="20"/>
              </w:rPr>
              <w:t>分值；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vMerge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由学校、学院选送参加的文艺演出、文化交流等，按国家级、省级、市级、校级、院级分别获得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0.4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分。同一项目参加不同活动</w:t>
            </w:r>
            <w:proofErr w:type="gramStart"/>
            <w:r w:rsidRPr="00704EA4">
              <w:rPr>
                <w:rFonts w:ascii="Times New Roman" w:hAnsi="Times New Roman" w:hint="eastAsia"/>
                <w:sz w:val="18"/>
                <w:szCs w:val="20"/>
              </w:rPr>
              <w:t>取最高</w:t>
            </w:r>
            <w:proofErr w:type="gramEnd"/>
            <w:r w:rsidRPr="00704EA4">
              <w:rPr>
                <w:rFonts w:ascii="Times New Roman" w:hAnsi="Times New Roman" w:hint="eastAsia"/>
                <w:sz w:val="18"/>
                <w:szCs w:val="20"/>
              </w:rPr>
              <w:t>分值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vMerge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02083A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参与文化、艺术活动的（如参加文化艺术讲座、观赏高水平文艺表演），可按参与次数累加计分，每次活动可积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小计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B0682D">
        <w:trPr>
          <w:gridAfter w:val="1"/>
          <w:wAfter w:w="8" w:type="dxa"/>
          <w:cantSplit/>
          <w:trHeight w:val="350"/>
          <w:jc w:val="center"/>
        </w:trPr>
        <w:tc>
          <w:tcPr>
            <w:tcW w:w="8633" w:type="dxa"/>
            <w:gridSpan w:val="2"/>
            <w:vAlign w:val="center"/>
          </w:tcPr>
          <w:p w:rsidR="00B37CAD" w:rsidRPr="00704EA4" w:rsidRDefault="00B37CAD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hint="eastAsia"/>
                <w:sz w:val="18"/>
              </w:rPr>
              <w:t>四、</w:t>
            </w:r>
            <w:r w:rsidRPr="00704EA4">
              <w:rPr>
                <w:rFonts w:ascii="Times New Roman" w:eastAsia="宋体" w:hAnsi="Times New Roman" w:cs="Times New Roman" w:hint="eastAsia"/>
                <w:sz w:val="18"/>
                <w:szCs w:val="20"/>
              </w:rPr>
              <w:t>体育类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体育活动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参加体育相关竞赛活动，获得院级一等奖、二等奖、三等奖、优秀奖分别积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分；获得国家级、省级、市级、校级奖项，在院级相应等级基础上分别增加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分。同一项目参加不同活动</w:t>
            </w:r>
            <w:proofErr w:type="gramStart"/>
            <w:r w:rsidRPr="00704EA4">
              <w:rPr>
                <w:rFonts w:ascii="Times New Roman" w:hAnsi="Times New Roman" w:hint="eastAsia"/>
                <w:sz w:val="18"/>
                <w:szCs w:val="20"/>
              </w:rPr>
              <w:t>取最高</w:t>
            </w:r>
            <w:proofErr w:type="gramEnd"/>
            <w:r w:rsidRPr="00704EA4">
              <w:rPr>
                <w:rFonts w:ascii="Times New Roman" w:hAnsi="Times New Roman" w:hint="eastAsia"/>
                <w:sz w:val="18"/>
                <w:szCs w:val="20"/>
              </w:rPr>
              <w:t>分值；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由学校、学院选送参加的体育交流，按国家级、省级、市级、校级、院级分别获得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0.5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0.4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分。同一项目参加不同活动</w:t>
            </w:r>
            <w:proofErr w:type="gramStart"/>
            <w:r w:rsidRPr="00704EA4">
              <w:rPr>
                <w:rFonts w:ascii="Times New Roman" w:hAnsi="Times New Roman" w:hint="eastAsia"/>
                <w:sz w:val="18"/>
                <w:szCs w:val="20"/>
              </w:rPr>
              <w:t>取最高</w:t>
            </w:r>
            <w:proofErr w:type="gramEnd"/>
            <w:r w:rsidRPr="00704EA4">
              <w:rPr>
                <w:rFonts w:ascii="Times New Roman" w:hAnsi="Times New Roman" w:hint="eastAsia"/>
                <w:sz w:val="18"/>
                <w:szCs w:val="20"/>
              </w:rPr>
              <w:t>分值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E1292D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02083A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参与体育活动的（如参加</w:t>
            </w:r>
            <w:r w:rsidR="0002083A" w:rsidRPr="00704EA4">
              <w:rPr>
                <w:rFonts w:ascii="Times New Roman" w:hAnsi="Times New Roman" w:hint="eastAsia"/>
                <w:sz w:val="18"/>
                <w:szCs w:val="20"/>
              </w:rPr>
              <w:t>或观赏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体育竞赛活动），可按参与次数累加计分，每次活动可积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7CAD" w:rsidRPr="00704EA4" w:rsidRDefault="00B37CAD" w:rsidP="00E1292D">
            <w:pPr>
              <w:jc w:val="left"/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小计</w:t>
            </w:r>
          </w:p>
        </w:tc>
        <w:tc>
          <w:tcPr>
            <w:tcW w:w="7073" w:type="dxa"/>
            <w:tcBorders>
              <w:left w:val="single" w:sz="4" w:space="0" w:color="auto"/>
            </w:tcBorders>
            <w:vAlign w:val="center"/>
          </w:tcPr>
          <w:p w:rsidR="00B37CAD" w:rsidRPr="00704EA4" w:rsidRDefault="00B37CAD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B37CAD" w:rsidRPr="00C6646D" w:rsidTr="00310E90">
        <w:trPr>
          <w:gridAfter w:val="1"/>
          <w:wAfter w:w="8" w:type="dxa"/>
          <w:cantSplit/>
          <w:trHeight w:val="350"/>
          <w:jc w:val="center"/>
        </w:trPr>
        <w:tc>
          <w:tcPr>
            <w:tcW w:w="8633" w:type="dxa"/>
            <w:gridSpan w:val="2"/>
            <w:vAlign w:val="center"/>
          </w:tcPr>
          <w:p w:rsidR="00B37CAD" w:rsidRPr="00704EA4" w:rsidRDefault="00571766" w:rsidP="00310E90">
            <w:pPr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五</w:t>
            </w:r>
            <w:bookmarkStart w:id="1" w:name="_GoBack"/>
            <w:bookmarkEnd w:id="1"/>
            <w:r w:rsidR="00B37CAD" w:rsidRPr="00704EA4">
              <w:rPr>
                <w:rFonts w:hint="eastAsia"/>
                <w:sz w:val="18"/>
              </w:rPr>
              <w:t>、创新创业类</w:t>
            </w:r>
          </w:p>
        </w:tc>
        <w:tc>
          <w:tcPr>
            <w:tcW w:w="992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B37CAD" w:rsidRPr="00704EA4" w:rsidRDefault="00B37CAD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gridAfter w:val="1"/>
          <w:wAfter w:w="8" w:type="dxa"/>
          <w:cantSplit/>
          <w:trHeight w:val="384"/>
          <w:jc w:val="center"/>
        </w:trPr>
        <w:tc>
          <w:tcPr>
            <w:tcW w:w="1560" w:type="dxa"/>
            <w:vMerge w:val="restart"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</w:p>
          <w:p w:rsidR="006159F8" w:rsidRPr="00704EA4" w:rsidRDefault="006159F8" w:rsidP="00310E90">
            <w:pPr>
              <w:spacing w:line="288" w:lineRule="auto"/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（一）学科竞</w:t>
            </w:r>
          </w:p>
          <w:p w:rsidR="006159F8" w:rsidRPr="00704EA4" w:rsidRDefault="006159F8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赛（提供获奖证书或获奖文件），同一赛事就高认定。</w:t>
            </w:r>
          </w:p>
        </w:tc>
        <w:tc>
          <w:tcPr>
            <w:tcW w:w="7073" w:type="dxa"/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国家级奖项：特等奖或第一名得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2.5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分；一等奖、单项奖或第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2-5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分；二等奖或第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6-10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1.6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分；三等奖或第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11-18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1.2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分；优秀奖或鼓励奖得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0.8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58" w:type="dxa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cantSplit/>
          <w:trHeight w:val="355"/>
          <w:jc w:val="center"/>
        </w:trPr>
        <w:tc>
          <w:tcPr>
            <w:tcW w:w="1560" w:type="dxa"/>
            <w:vMerge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省级奖项：特等奖或第一名得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分；一等奖、单项奖或第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2-5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1.6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分；二等奖或第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6-10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1.2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分；三等奖或第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11-18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0.8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分；优秀奖或鼓励奖得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0.6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66" w:type="dxa"/>
            <w:gridSpan w:val="2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cantSplit/>
          <w:trHeight w:val="376"/>
          <w:jc w:val="center"/>
        </w:trPr>
        <w:tc>
          <w:tcPr>
            <w:tcW w:w="1560" w:type="dxa"/>
            <w:vMerge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市、校级奖项：特等奖或第一名得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分；一等奖、单项奖或第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2-5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0.8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分；二等奖或第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6-10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0.6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分；三等奖或第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11-18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名得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0.4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分；优秀奖或鼓励奖得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66" w:type="dxa"/>
            <w:gridSpan w:val="2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cantSplit/>
          <w:trHeight w:val="494"/>
          <w:jc w:val="center"/>
        </w:trPr>
        <w:tc>
          <w:tcPr>
            <w:tcW w:w="1560" w:type="dxa"/>
            <w:vMerge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互联网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+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大赛项目</w:t>
            </w:r>
            <w:proofErr w:type="gramStart"/>
            <w:r w:rsidRPr="006159F8">
              <w:rPr>
                <w:rFonts w:ascii="Times New Roman" w:hAnsi="Times New Roman" w:hint="eastAsia"/>
                <w:sz w:val="18"/>
                <w:szCs w:val="20"/>
              </w:rPr>
              <w:t>院赛评审</w:t>
            </w:r>
            <w:proofErr w:type="gramEnd"/>
            <w:r w:rsidRPr="006159F8">
              <w:rPr>
                <w:rFonts w:ascii="Times New Roman" w:hAnsi="Times New Roman" w:hint="eastAsia"/>
                <w:sz w:val="18"/>
                <w:szCs w:val="20"/>
              </w:rPr>
              <w:t>优秀的项目团队成员得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0.4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分（优秀比例不得超过学院报名数量的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50%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），其余参赛未获奖项目团队成员得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66" w:type="dxa"/>
            <w:gridSpan w:val="2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gridAfter w:val="1"/>
          <w:wAfter w:w="8" w:type="dxa"/>
          <w:cantSplit/>
          <w:trHeight w:val="674"/>
          <w:jc w:val="center"/>
        </w:trPr>
        <w:tc>
          <w:tcPr>
            <w:tcW w:w="1560" w:type="dxa"/>
            <w:vMerge w:val="restart"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（二）学术论文、科技成果、发明创造（均需提供相关证书）</w:t>
            </w:r>
          </w:p>
        </w:tc>
        <w:tc>
          <w:tcPr>
            <w:tcW w:w="7073" w:type="dxa"/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被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SCI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、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SSCI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、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EI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检索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分，省级以上刊物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分（要求在前三名作者内，提供论文原件或接收函），市级荣誉成果证明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58" w:type="dxa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cantSplit/>
          <w:trHeight w:val="411"/>
          <w:jc w:val="center"/>
        </w:trPr>
        <w:tc>
          <w:tcPr>
            <w:tcW w:w="1560" w:type="dxa"/>
            <w:vMerge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发明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分；实用新型、软件著作权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分；外观设计类型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66" w:type="dxa"/>
            <w:gridSpan w:val="2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gridAfter w:val="1"/>
          <w:wAfter w:w="8" w:type="dxa"/>
          <w:cantSplit/>
          <w:trHeight w:val="472"/>
          <w:jc w:val="center"/>
        </w:trPr>
        <w:tc>
          <w:tcPr>
            <w:tcW w:w="1560" w:type="dxa"/>
            <w:vMerge w:val="restart"/>
            <w:vAlign w:val="center"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（三）创新创业项目（提供结业证明）</w:t>
            </w:r>
          </w:p>
        </w:tc>
        <w:tc>
          <w:tcPr>
            <w:tcW w:w="7073" w:type="dxa"/>
            <w:tcBorders>
              <w:bottom w:val="single" w:sz="12" w:space="0" w:color="auto"/>
            </w:tcBorders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创新创业实验班（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分）</w:t>
            </w:r>
          </w:p>
        </w:tc>
        <w:tc>
          <w:tcPr>
            <w:tcW w:w="992" w:type="dxa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cantSplit/>
          <w:trHeight w:val="608"/>
          <w:jc w:val="center"/>
        </w:trPr>
        <w:tc>
          <w:tcPr>
            <w:tcW w:w="1560" w:type="dxa"/>
            <w:vMerge/>
            <w:vAlign w:val="center"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创新训练项目（国家级结业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1.5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分；省级结业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分；校级结业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分）。</w:t>
            </w:r>
          </w:p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排名第一名按标准计分，排名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2-5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的成员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50%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计分，其余成员不得分。</w:t>
            </w:r>
          </w:p>
        </w:tc>
        <w:tc>
          <w:tcPr>
            <w:tcW w:w="992" w:type="dxa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66" w:type="dxa"/>
            <w:gridSpan w:val="2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cantSplit/>
          <w:trHeight w:val="393"/>
          <w:jc w:val="center"/>
        </w:trPr>
        <w:tc>
          <w:tcPr>
            <w:tcW w:w="1560" w:type="dxa"/>
            <w:vMerge/>
            <w:vAlign w:val="center"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创业训练创业实践项目（国家级结业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分；省级结业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1.5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分；校级结业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分）。排序第一名按标准计分，排名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2-5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的成员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50%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计分，其余成员不得分。</w:t>
            </w:r>
          </w:p>
        </w:tc>
        <w:tc>
          <w:tcPr>
            <w:tcW w:w="992" w:type="dxa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66" w:type="dxa"/>
            <w:gridSpan w:val="2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cantSplit/>
          <w:trHeight w:val="393"/>
          <w:jc w:val="center"/>
        </w:trPr>
        <w:tc>
          <w:tcPr>
            <w:tcW w:w="1560" w:type="dxa"/>
            <w:vMerge/>
            <w:vAlign w:val="center"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vAlign w:val="center"/>
          </w:tcPr>
          <w:p w:rsidR="006159F8" w:rsidRPr="006159F8" w:rsidRDefault="006159F8" w:rsidP="006159F8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6159F8">
              <w:rPr>
                <w:rFonts w:ascii="Times New Roman" w:hAnsi="Times New Roman" w:hint="eastAsia"/>
                <w:sz w:val="18"/>
                <w:szCs w:val="20"/>
              </w:rPr>
              <w:t>注册公司法人或作为公司董事参与管理，有实际创业活动的得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0.5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分（提供工商登记材料），根据创业成效可适当加分，但最高不超过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6159F8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66" w:type="dxa"/>
            <w:gridSpan w:val="2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gridAfter w:val="1"/>
          <w:wAfter w:w="8" w:type="dxa"/>
          <w:cantSplit/>
          <w:trHeight w:val="449"/>
          <w:jc w:val="center"/>
        </w:trPr>
        <w:tc>
          <w:tcPr>
            <w:tcW w:w="1560" w:type="dxa"/>
            <w:vMerge w:val="restart"/>
            <w:vAlign w:val="center"/>
          </w:tcPr>
          <w:p w:rsidR="006159F8" w:rsidRPr="00704EA4" w:rsidRDefault="006159F8" w:rsidP="00310E90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（四）创新</w:t>
            </w:r>
          </w:p>
          <w:p w:rsidR="006159F8" w:rsidRPr="00704EA4" w:rsidRDefault="006159F8" w:rsidP="00310E90">
            <w:pPr>
              <w:jc w:val="left"/>
              <w:rPr>
                <w:sz w:val="18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创业讲座类活动</w:t>
            </w:r>
          </w:p>
        </w:tc>
        <w:tc>
          <w:tcPr>
            <w:tcW w:w="7073" w:type="dxa"/>
            <w:vAlign w:val="center"/>
          </w:tcPr>
          <w:p w:rsidR="006159F8" w:rsidRPr="00704EA4" w:rsidRDefault="006159F8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企业家进校园创业与职业发展系列讲座；</w:t>
            </w:r>
          </w:p>
          <w:p w:rsidR="006159F8" w:rsidRPr="00704EA4" w:rsidRDefault="006159F8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学院报备创新创业园的创新创业性质相关的讲座、论坛、沙龙等（由学院提供讲座考勤表）。</w:t>
            </w:r>
          </w:p>
          <w:p w:rsidR="006159F8" w:rsidRPr="00704EA4" w:rsidRDefault="006159F8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讲座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次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分，且累计得分不超过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分。</w:t>
            </w:r>
          </w:p>
        </w:tc>
        <w:tc>
          <w:tcPr>
            <w:tcW w:w="992" w:type="dxa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cantSplit/>
          <w:trHeight w:val="572"/>
          <w:jc w:val="center"/>
        </w:trPr>
        <w:tc>
          <w:tcPr>
            <w:tcW w:w="1560" w:type="dxa"/>
            <w:vMerge/>
            <w:vAlign w:val="center"/>
          </w:tcPr>
          <w:p w:rsidR="006159F8" w:rsidRPr="00704EA4" w:rsidRDefault="006159F8" w:rsidP="00310E90">
            <w:pPr>
              <w:jc w:val="left"/>
              <w:rPr>
                <w:sz w:val="18"/>
              </w:rPr>
            </w:pPr>
          </w:p>
        </w:tc>
        <w:tc>
          <w:tcPr>
            <w:tcW w:w="7073" w:type="dxa"/>
            <w:vAlign w:val="center"/>
          </w:tcPr>
          <w:p w:rsidR="006159F8" w:rsidRPr="00704EA4" w:rsidRDefault="006159F8" w:rsidP="00B37CAD">
            <w:pPr>
              <w:jc w:val="left"/>
              <w:rPr>
                <w:rFonts w:ascii="Times New Roman" w:hAnsi="Times New Roman"/>
                <w:sz w:val="18"/>
                <w:szCs w:val="20"/>
              </w:rPr>
            </w:pPr>
            <w:r w:rsidRPr="00704EA4">
              <w:rPr>
                <w:rFonts w:ascii="Times New Roman" w:hAnsi="Times New Roman" w:hint="eastAsia"/>
                <w:sz w:val="18"/>
                <w:szCs w:val="20"/>
              </w:rPr>
              <w:t>参加市区级、校级单位组织的创新创业类型的活动分别得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0.2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分、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0.1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分（活动累计得分不超过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0.3</w:t>
            </w:r>
            <w:r w:rsidRPr="00704EA4">
              <w:rPr>
                <w:rFonts w:ascii="Times New Roman" w:hAnsi="Times New Roman" w:hint="eastAsia"/>
                <w:sz w:val="18"/>
                <w:szCs w:val="20"/>
              </w:rPr>
              <w:t>分），活动证明</w:t>
            </w:r>
            <w:proofErr w:type="gramStart"/>
            <w:r w:rsidRPr="00704EA4">
              <w:rPr>
                <w:rFonts w:ascii="Times New Roman" w:hAnsi="Times New Roman" w:hint="eastAsia"/>
                <w:sz w:val="18"/>
                <w:szCs w:val="20"/>
              </w:rPr>
              <w:t>由创新</w:t>
            </w:r>
            <w:proofErr w:type="gramEnd"/>
            <w:r w:rsidRPr="00704EA4">
              <w:rPr>
                <w:rFonts w:ascii="Times New Roman" w:hAnsi="Times New Roman" w:hint="eastAsia"/>
                <w:sz w:val="18"/>
                <w:szCs w:val="20"/>
              </w:rPr>
              <w:t>创业园审核。</w:t>
            </w:r>
          </w:p>
        </w:tc>
        <w:tc>
          <w:tcPr>
            <w:tcW w:w="992" w:type="dxa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  <w:tc>
          <w:tcPr>
            <w:tcW w:w="866" w:type="dxa"/>
            <w:gridSpan w:val="2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  <w:tr w:rsidR="006159F8" w:rsidRPr="00C6646D" w:rsidTr="00310E90">
        <w:trPr>
          <w:gridAfter w:val="1"/>
          <w:wAfter w:w="8" w:type="dxa"/>
          <w:cantSplit/>
          <w:trHeight w:val="436"/>
          <w:jc w:val="center"/>
        </w:trPr>
        <w:tc>
          <w:tcPr>
            <w:tcW w:w="8633" w:type="dxa"/>
            <w:gridSpan w:val="2"/>
            <w:vAlign w:val="center"/>
          </w:tcPr>
          <w:p w:rsidR="006159F8" w:rsidRPr="00704EA4" w:rsidRDefault="006159F8" w:rsidP="00E1292D">
            <w:pPr>
              <w:ind w:right="-1774"/>
              <w:rPr>
                <w:sz w:val="18"/>
              </w:rPr>
            </w:pPr>
            <w:r w:rsidRPr="00704EA4">
              <w:rPr>
                <w:rFonts w:hint="eastAsia"/>
                <w:sz w:val="18"/>
              </w:rPr>
              <w:t>小计</w:t>
            </w:r>
          </w:p>
        </w:tc>
        <w:tc>
          <w:tcPr>
            <w:tcW w:w="992" w:type="dxa"/>
            <w:vAlign w:val="center"/>
          </w:tcPr>
          <w:p w:rsidR="006159F8" w:rsidRPr="00704EA4" w:rsidRDefault="006159F8" w:rsidP="00310E90">
            <w:pPr>
              <w:ind w:right="-1774"/>
              <w:rPr>
                <w:sz w:val="18"/>
              </w:rPr>
            </w:pPr>
          </w:p>
        </w:tc>
        <w:tc>
          <w:tcPr>
            <w:tcW w:w="858" w:type="dxa"/>
            <w:vAlign w:val="center"/>
          </w:tcPr>
          <w:p w:rsidR="006159F8" w:rsidRPr="00704EA4" w:rsidRDefault="006159F8" w:rsidP="00310E90">
            <w:pPr>
              <w:rPr>
                <w:sz w:val="18"/>
              </w:rPr>
            </w:pPr>
          </w:p>
        </w:tc>
      </w:tr>
    </w:tbl>
    <w:p w:rsidR="00165511" w:rsidRPr="00C6646D" w:rsidRDefault="00165511" w:rsidP="00165511">
      <w:pPr>
        <w:snapToGrid w:val="0"/>
        <w:spacing w:line="300" w:lineRule="auto"/>
        <w:rPr>
          <w:b/>
        </w:rPr>
      </w:pPr>
      <w:r w:rsidRPr="00C6646D">
        <w:rPr>
          <w:rFonts w:hint="eastAsia"/>
          <w:b/>
        </w:rPr>
        <w:t xml:space="preserve">    </w:t>
      </w:r>
    </w:p>
    <w:p w:rsidR="00165511" w:rsidRPr="00C6646D" w:rsidRDefault="00165511" w:rsidP="00165511">
      <w:pPr>
        <w:snapToGrid w:val="0"/>
        <w:spacing w:line="300" w:lineRule="auto"/>
        <w:rPr>
          <w:b/>
        </w:rPr>
      </w:pPr>
    </w:p>
    <w:p w:rsidR="00B37CAD" w:rsidRDefault="00165511" w:rsidP="00165511">
      <w:pPr>
        <w:snapToGrid w:val="0"/>
        <w:spacing w:line="300" w:lineRule="auto"/>
        <w:ind w:firstLineChars="250" w:firstLine="527"/>
        <w:rPr>
          <w:b/>
        </w:rPr>
      </w:pPr>
      <w:r w:rsidRPr="00C6646D">
        <w:rPr>
          <w:rFonts w:hint="eastAsia"/>
          <w:b/>
        </w:rPr>
        <w:t xml:space="preserve"> </w:t>
      </w:r>
      <w:r w:rsidRPr="00C6646D">
        <w:rPr>
          <w:rFonts w:hint="eastAsia"/>
          <w:b/>
        </w:rPr>
        <w:t>本人签名</w:t>
      </w:r>
      <w:r w:rsidRPr="00C6646D">
        <w:rPr>
          <w:b/>
        </w:rPr>
        <w:t>:</w:t>
      </w:r>
      <w:r w:rsidRPr="00C6646D">
        <w:rPr>
          <w:b/>
          <w:u w:val="single"/>
        </w:rPr>
        <w:t xml:space="preserve">                </w:t>
      </w:r>
      <w:r w:rsidRPr="00C6646D">
        <w:rPr>
          <w:rFonts w:hint="eastAsia"/>
          <w:b/>
          <w:u w:val="single"/>
        </w:rPr>
        <w:t xml:space="preserve">  </w:t>
      </w:r>
      <w:r w:rsidRPr="00C6646D">
        <w:rPr>
          <w:rFonts w:hint="eastAsia"/>
          <w:b/>
        </w:rPr>
        <w:t>复核人员</w:t>
      </w:r>
      <w:r w:rsidRPr="00C6646D">
        <w:rPr>
          <w:b/>
        </w:rPr>
        <w:t>:</w:t>
      </w:r>
      <w:r w:rsidR="00B37CAD">
        <w:rPr>
          <w:rFonts w:hint="eastAsia"/>
          <w:b/>
        </w:rPr>
        <w:t xml:space="preserve">    </w:t>
      </w:r>
      <w:r w:rsidR="00B37CAD">
        <w:rPr>
          <w:rFonts w:hint="eastAsia"/>
          <w:b/>
        </w:rPr>
        <w:t>班长：</w:t>
      </w:r>
      <w:r w:rsidR="00B37CAD" w:rsidRPr="00B37CAD">
        <w:rPr>
          <w:rFonts w:hint="eastAsia"/>
          <w:b/>
          <w:u w:val="single"/>
        </w:rPr>
        <w:t xml:space="preserve">          </w:t>
      </w:r>
      <w:r w:rsidR="00B37CAD">
        <w:rPr>
          <w:rFonts w:hint="eastAsia"/>
          <w:b/>
          <w:u w:val="single"/>
        </w:rPr>
        <w:t xml:space="preserve">  </w:t>
      </w:r>
      <w:r w:rsidR="00B37CAD" w:rsidRPr="00B37CAD">
        <w:rPr>
          <w:rFonts w:hint="eastAsia"/>
          <w:b/>
          <w:u w:val="single"/>
        </w:rPr>
        <w:t xml:space="preserve">   </w:t>
      </w:r>
    </w:p>
    <w:p w:rsidR="00165511" w:rsidRPr="00C6646D" w:rsidRDefault="00B37CAD" w:rsidP="00165511">
      <w:pPr>
        <w:snapToGrid w:val="0"/>
        <w:spacing w:line="300" w:lineRule="auto"/>
        <w:ind w:firstLineChars="250" w:firstLine="527"/>
        <w:rPr>
          <w:b/>
        </w:rPr>
      </w:pPr>
      <w:r>
        <w:rPr>
          <w:rFonts w:hint="eastAsia"/>
          <w:b/>
        </w:rPr>
        <w:t xml:space="preserve">                                        </w:t>
      </w:r>
      <w:r>
        <w:rPr>
          <w:rFonts w:hint="eastAsia"/>
          <w:b/>
        </w:rPr>
        <w:t>学习委员</w:t>
      </w:r>
      <w:r w:rsidR="00165511" w:rsidRPr="00C6646D">
        <w:rPr>
          <w:b/>
          <w:u w:val="single"/>
        </w:rPr>
        <w:t xml:space="preserve">             </w:t>
      </w:r>
      <w:r w:rsidR="00165511" w:rsidRPr="00C6646D">
        <w:rPr>
          <w:rFonts w:hint="eastAsia"/>
          <w:b/>
          <w:u w:val="single"/>
        </w:rPr>
        <w:t xml:space="preserve"> </w:t>
      </w:r>
    </w:p>
    <w:p w:rsidR="00165511" w:rsidRPr="0071081E" w:rsidRDefault="00165511" w:rsidP="00165511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</w:p>
    <w:p w:rsidR="00892463" w:rsidRDefault="00892463" w:rsidP="00F768DF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宋体" w:cs="宋体"/>
          <w:color w:val="333333"/>
          <w:kern w:val="0"/>
          <w:sz w:val="24"/>
          <w:szCs w:val="24"/>
        </w:rPr>
      </w:pPr>
    </w:p>
    <w:sectPr w:rsidR="008924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6DF" w:rsidRDefault="001926DF" w:rsidP="00892463">
      <w:r>
        <w:separator/>
      </w:r>
    </w:p>
  </w:endnote>
  <w:endnote w:type="continuationSeparator" w:id="0">
    <w:p w:rsidR="001926DF" w:rsidRDefault="001926DF" w:rsidP="00892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康简宋">
    <w:altName w:val="宋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6DF" w:rsidRDefault="001926DF" w:rsidP="00892463">
      <w:r>
        <w:separator/>
      </w:r>
    </w:p>
  </w:footnote>
  <w:footnote w:type="continuationSeparator" w:id="0">
    <w:p w:rsidR="001926DF" w:rsidRDefault="001926DF" w:rsidP="00892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C2F"/>
    <w:rsid w:val="0002083A"/>
    <w:rsid w:val="00021713"/>
    <w:rsid w:val="0003502A"/>
    <w:rsid w:val="00066DD4"/>
    <w:rsid w:val="000925E1"/>
    <w:rsid w:val="000D2007"/>
    <w:rsid w:val="000F3BF1"/>
    <w:rsid w:val="001043F4"/>
    <w:rsid w:val="00117AFC"/>
    <w:rsid w:val="00137978"/>
    <w:rsid w:val="00141D41"/>
    <w:rsid w:val="00150888"/>
    <w:rsid w:val="00165511"/>
    <w:rsid w:val="00182C95"/>
    <w:rsid w:val="001852C3"/>
    <w:rsid w:val="001926DF"/>
    <w:rsid w:val="001F34EB"/>
    <w:rsid w:val="001F60F8"/>
    <w:rsid w:val="002300CE"/>
    <w:rsid w:val="002667D0"/>
    <w:rsid w:val="00271253"/>
    <w:rsid w:val="00280BD3"/>
    <w:rsid w:val="002A20E2"/>
    <w:rsid w:val="002C4F81"/>
    <w:rsid w:val="00313CF1"/>
    <w:rsid w:val="003B2F78"/>
    <w:rsid w:val="003F307A"/>
    <w:rsid w:val="00452AF0"/>
    <w:rsid w:val="00456EB7"/>
    <w:rsid w:val="00485F59"/>
    <w:rsid w:val="00497F20"/>
    <w:rsid w:val="004D3C2F"/>
    <w:rsid w:val="004F4067"/>
    <w:rsid w:val="00571766"/>
    <w:rsid w:val="005A2917"/>
    <w:rsid w:val="005C29E6"/>
    <w:rsid w:val="005E07DE"/>
    <w:rsid w:val="006072BF"/>
    <w:rsid w:val="006159F8"/>
    <w:rsid w:val="00652B64"/>
    <w:rsid w:val="00704EA4"/>
    <w:rsid w:val="007809F9"/>
    <w:rsid w:val="00813EDE"/>
    <w:rsid w:val="00820C22"/>
    <w:rsid w:val="00892463"/>
    <w:rsid w:val="008D0589"/>
    <w:rsid w:val="008F73C8"/>
    <w:rsid w:val="00903595"/>
    <w:rsid w:val="00944B12"/>
    <w:rsid w:val="009B18FE"/>
    <w:rsid w:val="00A26369"/>
    <w:rsid w:val="00A82A6A"/>
    <w:rsid w:val="00B05532"/>
    <w:rsid w:val="00B37CAD"/>
    <w:rsid w:val="00B447A4"/>
    <w:rsid w:val="00B507A7"/>
    <w:rsid w:val="00BA214B"/>
    <w:rsid w:val="00BE2647"/>
    <w:rsid w:val="00C0607D"/>
    <w:rsid w:val="00C06499"/>
    <w:rsid w:val="00C36C28"/>
    <w:rsid w:val="00C73AAF"/>
    <w:rsid w:val="00D01D43"/>
    <w:rsid w:val="00D26926"/>
    <w:rsid w:val="00D26AD4"/>
    <w:rsid w:val="00D37D73"/>
    <w:rsid w:val="00D710BA"/>
    <w:rsid w:val="00DD0BBC"/>
    <w:rsid w:val="00E1292D"/>
    <w:rsid w:val="00EA699F"/>
    <w:rsid w:val="00EB2B48"/>
    <w:rsid w:val="00EC77B4"/>
    <w:rsid w:val="00ED40B3"/>
    <w:rsid w:val="00F11B16"/>
    <w:rsid w:val="00F27D4D"/>
    <w:rsid w:val="00F47F3A"/>
    <w:rsid w:val="00F768DF"/>
    <w:rsid w:val="00F77DBF"/>
    <w:rsid w:val="00F826D4"/>
    <w:rsid w:val="00F84776"/>
    <w:rsid w:val="00F8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89246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24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24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24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2463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892463"/>
    <w:rPr>
      <w:rFonts w:ascii="宋体" w:eastAsia="宋体" w:hAnsi="宋体" w:cs="宋体"/>
      <w:b/>
      <w:bCs/>
      <w:kern w:val="0"/>
      <w:sz w:val="36"/>
      <w:szCs w:val="36"/>
    </w:rPr>
  </w:style>
  <w:style w:type="character" w:styleId="a5">
    <w:name w:val="Strong"/>
    <w:basedOn w:val="a0"/>
    <w:uiPriority w:val="22"/>
    <w:qFormat/>
    <w:rsid w:val="00892463"/>
    <w:rPr>
      <w:b/>
      <w:bCs/>
    </w:rPr>
  </w:style>
  <w:style w:type="table" w:styleId="a6">
    <w:name w:val="Table Grid"/>
    <w:basedOn w:val="a1"/>
    <w:rsid w:val="00892463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F768D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768DF"/>
    <w:rPr>
      <w:sz w:val="18"/>
      <w:szCs w:val="18"/>
    </w:rPr>
  </w:style>
  <w:style w:type="paragraph" w:styleId="a8">
    <w:name w:val="List Paragraph"/>
    <w:basedOn w:val="a"/>
    <w:uiPriority w:val="34"/>
    <w:qFormat/>
    <w:rsid w:val="00165511"/>
    <w:pPr>
      <w:ind w:firstLineChars="200" w:firstLine="420"/>
    </w:pPr>
  </w:style>
  <w:style w:type="paragraph" w:styleId="a9">
    <w:name w:val="Date"/>
    <w:basedOn w:val="a"/>
    <w:next w:val="a"/>
    <w:link w:val="Char2"/>
    <w:uiPriority w:val="99"/>
    <w:semiHidden/>
    <w:unhideWhenUsed/>
    <w:rsid w:val="0027125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2712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89246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24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24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24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2463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892463"/>
    <w:rPr>
      <w:rFonts w:ascii="宋体" w:eastAsia="宋体" w:hAnsi="宋体" w:cs="宋体"/>
      <w:b/>
      <w:bCs/>
      <w:kern w:val="0"/>
      <w:sz w:val="36"/>
      <w:szCs w:val="36"/>
    </w:rPr>
  </w:style>
  <w:style w:type="character" w:styleId="a5">
    <w:name w:val="Strong"/>
    <w:basedOn w:val="a0"/>
    <w:uiPriority w:val="22"/>
    <w:qFormat/>
    <w:rsid w:val="00892463"/>
    <w:rPr>
      <w:b/>
      <w:bCs/>
    </w:rPr>
  </w:style>
  <w:style w:type="table" w:styleId="a6">
    <w:name w:val="Table Grid"/>
    <w:basedOn w:val="a1"/>
    <w:rsid w:val="00892463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F768D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768DF"/>
    <w:rPr>
      <w:sz w:val="18"/>
      <w:szCs w:val="18"/>
    </w:rPr>
  </w:style>
  <w:style w:type="paragraph" w:styleId="a8">
    <w:name w:val="List Paragraph"/>
    <w:basedOn w:val="a"/>
    <w:uiPriority w:val="34"/>
    <w:qFormat/>
    <w:rsid w:val="00165511"/>
    <w:pPr>
      <w:ind w:firstLineChars="200" w:firstLine="420"/>
    </w:pPr>
  </w:style>
  <w:style w:type="paragraph" w:styleId="a9">
    <w:name w:val="Date"/>
    <w:basedOn w:val="a"/>
    <w:next w:val="a"/>
    <w:link w:val="Char2"/>
    <w:uiPriority w:val="99"/>
    <w:semiHidden/>
    <w:unhideWhenUsed/>
    <w:rsid w:val="0027125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271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1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6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1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1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1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0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664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858</Words>
  <Characters>4893</Characters>
  <Application>Microsoft Office Word</Application>
  <DocSecurity>0</DocSecurity>
  <Lines>40</Lines>
  <Paragraphs>11</Paragraphs>
  <ScaleCrop>false</ScaleCrop>
  <Company>Microsoft</Company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于凌云</dc:creator>
  <cp:lastModifiedBy>于凌云</cp:lastModifiedBy>
  <cp:revision>3</cp:revision>
  <cp:lastPrinted>2019-05-08T02:12:00Z</cp:lastPrinted>
  <dcterms:created xsi:type="dcterms:W3CDTF">2019-05-22T01:28:00Z</dcterms:created>
  <dcterms:modified xsi:type="dcterms:W3CDTF">2019-05-22T01:53:00Z</dcterms:modified>
</cp:coreProperties>
</file>