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b/>
          <w:sz w:val="44"/>
          <w:szCs w:val="44"/>
        </w:rPr>
      </w:pPr>
      <w:r>
        <w:rPr>
          <w:rFonts w:hint="eastAsia" w:ascii="等线 Light" w:hAnsi="等线 Light" w:eastAsia="等线 Light"/>
        </w:rPr>
        <w:drawing>
          <wp:anchor distT="0" distB="0" distL="114300" distR="114300" simplePos="0" relativeHeight="251665408" behindDoc="0" locked="0" layoutInCell="1" allowOverlap="1">
            <wp:simplePos x="0" y="0"/>
            <wp:positionH relativeFrom="column">
              <wp:posOffset>295275</wp:posOffset>
            </wp:positionH>
            <wp:positionV relativeFrom="page">
              <wp:posOffset>1206500</wp:posOffset>
            </wp:positionV>
            <wp:extent cx="4627880" cy="1025525"/>
            <wp:effectExtent l="0" t="0" r="1270" b="3175"/>
            <wp:wrapSquare wrapText="bothSides"/>
            <wp:docPr id="1" name="图片 1" descr="logo组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组合"/>
                    <pic:cNvPicPr>
                      <a:picLocks noChangeAspect="1"/>
                    </pic:cNvPicPr>
                  </pic:nvPicPr>
                  <pic:blipFill>
                    <a:blip r:embed="rId8"/>
                    <a:stretch>
                      <a:fillRect/>
                    </a:stretch>
                  </pic:blipFill>
                  <pic:spPr>
                    <a:xfrm>
                      <a:off x="0" y="0"/>
                      <a:ext cx="4627880" cy="1025525"/>
                    </a:xfrm>
                    <a:prstGeom prst="rect">
                      <a:avLst/>
                    </a:prstGeom>
                    <a:noFill/>
                    <a:ln w="9525">
                      <a:noFill/>
                      <a:miter/>
                    </a:ln>
                  </pic:spPr>
                </pic:pic>
              </a:graphicData>
            </a:graphic>
          </wp:anchor>
        </w:drawing>
      </w:r>
    </w:p>
    <w:p>
      <w:pPr>
        <w:rPr>
          <w:rFonts w:ascii="宋体" w:hAnsi="宋体"/>
          <w:b/>
          <w:sz w:val="44"/>
          <w:szCs w:val="44"/>
        </w:rPr>
      </w:pPr>
    </w:p>
    <w:p>
      <w:pPr>
        <w:jc w:val="center"/>
        <w:rPr>
          <w:rFonts w:ascii="宋体" w:hAnsi="宋体"/>
          <w:b/>
          <w:sz w:val="44"/>
          <w:szCs w:val="44"/>
        </w:rPr>
      </w:pPr>
    </w:p>
    <w:p>
      <w:pPr>
        <w:jc w:val="center"/>
        <w:rPr>
          <w:rFonts w:ascii="宋体" w:hAnsi="宋体"/>
          <w:b/>
          <w:sz w:val="36"/>
          <w:szCs w:val="36"/>
        </w:rPr>
      </w:pPr>
    </w:p>
    <w:p>
      <w:pPr>
        <w:jc w:val="center"/>
        <w:rPr>
          <w:rFonts w:hint="eastAsia"/>
          <w:b/>
          <w:sz w:val="48"/>
          <w:szCs w:val="48"/>
          <w:lang w:eastAsia="zh-CN"/>
        </w:rPr>
      </w:pPr>
    </w:p>
    <w:p>
      <w:pPr>
        <w:jc w:val="center"/>
        <w:rPr>
          <w:rFonts w:hint="eastAsia"/>
          <w:b/>
          <w:sz w:val="52"/>
          <w:szCs w:val="52"/>
          <w:lang w:eastAsia="zh-CN"/>
        </w:rPr>
      </w:pPr>
      <w:r>
        <w:rPr>
          <w:rFonts w:hint="eastAsia"/>
          <w:b/>
          <w:sz w:val="52"/>
          <w:szCs w:val="52"/>
          <w:lang w:eastAsia="zh-CN"/>
        </w:rPr>
        <w:t>商业计划书</w:t>
      </w:r>
    </w:p>
    <w:p>
      <w:pPr>
        <w:jc w:val="center"/>
        <w:rPr>
          <w:rFonts w:hint="eastAsia"/>
          <w:b/>
          <w:sz w:val="36"/>
          <w:szCs w:val="36"/>
          <w:lang w:eastAsia="zh-CN"/>
        </w:rPr>
      </w:pPr>
    </w:p>
    <w:p>
      <w:pPr>
        <w:rPr>
          <w:rFonts w:ascii="宋体" w:hAnsi="宋体"/>
          <w:b/>
          <w:sz w:val="30"/>
          <w:szCs w:val="30"/>
        </w:rPr>
      </w:pPr>
    </w:p>
    <w:p>
      <w:pPr>
        <w:rPr>
          <w:rFonts w:ascii="宋体" w:hAnsi="宋体"/>
          <w:b/>
          <w:sz w:val="30"/>
          <w:szCs w:val="30"/>
        </w:rPr>
      </w:pPr>
    </w:p>
    <w:p>
      <w:pPr>
        <w:spacing w:line="360" w:lineRule="auto"/>
        <w:rPr>
          <w:rFonts w:ascii="宋体" w:hAnsi="宋体"/>
          <w:szCs w:val="21"/>
        </w:rPr>
      </w:pPr>
      <w:r>
        <w:rPr>
          <w:rFonts w:hint="eastAsia" w:ascii="宋体" w:hAnsi="宋体"/>
          <w:sz w:val="30"/>
          <w:szCs w:val="30"/>
        </w:rPr>
        <w:t xml:space="preserve">       项目名称 </w:t>
      </w:r>
      <w:r>
        <w:rPr>
          <w:rFonts w:hint="eastAsia" w:ascii="仿宋" w:hAnsi="仿宋" w:eastAsia="仿宋" w:cs="仿宋"/>
          <w:sz w:val="24"/>
          <w:szCs w:val="24"/>
          <w:u w:val="single"/>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
    <w:p>
      <w:pPr>
        <w:spacing w:line="360" w:lineRule="auto"/>
        <w:ind w:firstLine="1050" w:firstLineChars="350"/>
        <w:rPr>
          <w:rFonts w:ascii="宋体" w:hAnsi="宋体"/>
          <w:sz w:val="30"/>
          <w:szCs w:val="30"/>
        </w:rPr>
      </w:pPr>
      <w:r>
        <w:rPr>
          <w:rFonts w:hint="eastAsia" w:ascii="宋体" w:hAnsi="宋体"/>
          <w:sz w:val="30"/>
          <w:szCs w:val="30"/>
        </w:rPr>
        <w:t xml:space="preserve">联 系 人 </w:t>
      </w:r>
      <w:r>
        <w:rPr>
          <w:rFonts w:hint="eastAsia" w:ascii="仿宋" w:hAnsi="仿宋" w:eastAsia="仿宋" w:cs="仿宋"/>
          <w:sz w:val="24"/>
          <w:szCs w:val="24"/>
          <w:u w:val="single"/>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4"/>
          <w:szCs w:val="24"/>
          <w:u w:val="single"/>
        </w:rPr>
        <w:t xml:space="preserve">                </w:t>
      </w:r>
    </w:p>
    <w:p>
      <w:pPr>
        <w:spacing w:line="360" w:lineRule="auto"/>
        <w:ind w:firstLine="1050" w:firstLineChars="350"/>
        <w:rPr>
          <w:rFonts w:ascii="宋体" w:hAnsi="宋体"/>
          <w:sz w:val="30"/>
          <w:szCs w:val="30"/>
        </w:rPr>
      </w:pPr>
      <w:r>
        <w:rPr>
          <w:rFonts w:hint="eastAsia" w:ascii="宋体" w:hAnsi="宋体"/>
          <w:sz w:val="30"/>
          <w:szCs w:val="30"/>
        </w:rPr>
        <w:t xml:space="preserve">地    址 </w:t>
      </w:r>
      <w:r>
        <w:rPr>
          <w:rFonts w:hint="eastAsia" w:ascii="仿宋" w:hAnsi="仿宋" w:eastAsia="仿宋" w:cs="仿宋"/>
          <w:sz w:val="24"/>
          <w:szCs w:val="24"/>
          <w:u w:val="single"/>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4"/>
          <w:szCs w:val="24"/>
          <w:u w:val="single"/>
        </w:rPr>
        <w:t xml:space="preserve">          </w:t>
      </w:r>
    </w:p>
    <w:p>
      <w:pPr>
        <w:spacing w:line="360" w:lineRule="auto"/>
        <w:ind w:firstLine="1050" w:firstLineChars="350"/>
        <w:rPr>
          <w:rFonts w:ascii="宋体" w:hAnsi="宋体"/>
          <w:sz w:val="30"/>
          <w:szCs w:val="30"/>
        </w:rPr>
      </w:pPr>
      <w:r>
        <w:rPr>
          <w:rFonts w:hint="eastAsia" w:ascii="宋体" w:hAnsi="宋体"/>
          <w:sz w:val="30"/>
          <w:szCs w:val="30"/>
        </w:rPr>
        <w:t>手    机</w:t>
      </w:r>
      <w:r>
        <w:rPr>
          <w:rFonts w:hint="eastAsia" w:ascii="宋体" w:hAnsi="宋体"/>
          <w:szCs w:val="21"/>
        </w:rPr>
        <w:t xml:space="preserve"> </w:t>
      </w:r>
      <w:r>
        <w:rPr>
          <w:rFonts w:hint="eastAsia" w:ascii="仿宋" w:hAnsi="仿宋" w:eastAsia="仿宋" w:cs="仿宋"/>
          <w:sz w:val="24"/>
          <w:szCs w:val="24"/>
          <w:u w:val="single"/>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ascii="仿宋" w:hAnsi="仿宋" w:eastAsia="仿宋" w:cs="仿宋"/>
          <w:sz w:val="28"/>
          <w:szCs w:val="28"/>
          <w:u w:val="single"/>
        </w:rPr>
        <w:t xml:space="preserve"> </w:t>
      </w:r>
      <w:r>
        <w:rPr>
          <w:rFonts w:hint="eastAsia" w:ascii="仿宋" w:hAnsi="仿宋" w:eastAsia="仿宋" w:cs="仿宋"/>
          <w:sz w:val="28"/>
          <w:szCs w:val="28"/>
          <w:u w:val="single"/>
        </w:rPr>
        <w:t xml:space="preserve">  </w:t>
      </w:r>
      <w:r>
        <w:rPr>
          <w:rFonts w:hint="eastAsia" w:ascii="仿宋" w:hAnsi="仿宋" w:eastAsia="仿宋" w:cs="仿宋"/>
          <w:sz w:val="24"/>
          <w:szCs w:val="24"/>
          <w:u w:val="single"/>
        </w:rPr>
        <w:t xml:space="preserve">        </w:t>
      </w:r>
    </w:p>
    <w:p>
      <w:pPr>
        <w:spacing w:line="360" w:lineRule="auto"/>
        <w:ind w:firstLine="1050" w:firstLineChars="350"/>
        <w:rPr>
          <w:rFonts w:ascii="宋体" w:hAnsi="宋体"/>
          <w:sz w:val="30"/>
          <w:szCs w:val="30"/>
        </w:rPr>
      </w:pPr>
      <w:r>
        <w:rPr>
          <w:rFonts w:hint="eastAsia" w:ascii="宋体" w:hAnsi="宋体"/>
          <w:sz w:val="30"/>
          <w:szCs w:val="30"/>
        </w:rPr>
        <w:t xml:space="preserve">电子邮件 </w:t>
      </w:r>
      <w:r>
        <w:rPr>
          <w:rFonts w:hint="eastAsia" w:ascii="仿宋" w:hAnsi="仿宋" w:eastAsia="仿宋" w:cs="仿宋"/>
          <w:sz w:val="24"/>
          <w:szCs w:val="24"/>
          <w:u w:val="single"/>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4"/>
          <w:szCs w:val="24"/>
          <w:u w:val="single"/>
        </w:rPr>
        <w:t xml:space="preserve">      </w:t>
      </w:r>
    </w:p>
    <w:p>
      <w:pPr>
        <w:spacing w:line="360" w:lineRule="auto"/>
        <w:rPr>
          <w:rFonts w:ascii="宋体" w:hAnsi="宋体"/>
          <w:sz w:val="30"/>
          <w:szCs w:val="30"/>
        </w:rPr>
      </w:pPr>
    </w:p>
    <w:p>
      <w:pPr>
        <w:spacing w:line="360" w:lineRule="auto"/>
        <w:rPr>
          <w:rFonts w:hint="eastAsia" w:ascii="宋体" w:hAnsi="宋体"/>
        </w:rPr>
      </w:pPr>
      <w:r>
        <w:rPr>
          <w:rFonts w:hint="eastAsia" w:ascii="宋体" w:hAnsi="宋体"/>
        </w:rPr>
        <w:t xml:space="preserve">     </w:t>
      </w:r>
    </w:p>
    <w:p>
      <w:pPr>
        <w:spacing w:line="360" w:lineRule="auto"/>
        <w:jc w:val="center"/>
        <w:rPr>
          <w:rFonts w:ascii="宋体" w:hAnsi="宋体"/>
          <w:b/>
          <w:sz w:val="30"/>
          <w:szCs w:val="30"/>
        </w:rPr>
      </w:pPr>
      <w:r>
        <w:rPr>
          <w:rFonts w:hint="eastAsia" w:ascii="宋体" w:hAnsi="宋体"/>
          <w:b/>
          <w:sz w:val="30"/>
          <w:szCs w:val="30"/>
        </w:rPr>
        <w:t>年</w:t>
      </w:r>
      <w:r>
        <w:rPr>
          <w:rFonts w:hint="eastAsia" w:ascii="宋体" w:hAnsi="宋体"/>
          <w:b/>
          <w:sz w:val="30"/>
          <w:szCs w:val="30"/>
          <w:lang w:val="en-US" w:eastAsia="zh-CN"/>
        </w:rPr>
        <w:t xml:space="preserve">     </w:t>
      </w:r>
      <w:r>
        <w:rPr>
          <w:rFonts w:hint="eastAsia" w:ascii="宋体" w:hAnsi="宋体"/>
          <w:b/>
          <w:sz w:val="30"/>
          <w:szCs w:val="30"/>
        </w:rPr>
        <w:t>月</w:t>
      </w:r>
    </w:p>
    <w:p>
      <w:pPr>
        <w:rPr>
          <w:rFonts w:ascii="隶书" w:eastAsia="隶书"/>
          <w:sz w:val="40"/>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pStyle w:val="2"/>
        <w:rPr>
          <w:rFonts w:hint="eastAsia" w:ascii="华文中宋" w:hAnsi="华文中宋" w:eastAsia="华文中宋" w:cs="华文中宋"/>
          <w:sz w:val="40"/>
        </w:rPr>
      </w:pPr>
      <w:r>
        <w:rPr>
          <w:rFonts w:hint="eastAsia" w:ascii="隶书" w:eastAsia="隶书"/>
          <w:sz w:val="40"/>
        </w:rPr>
        <w:t xml:space="preserve">               </w:t>
      </w:r>
      <w:r>
        <w:rPr>
          <w:rFonts w:ascii="隶书" w:eastAsia="隶书"/>
          <w:sz w:val="40"/>
        </w:rPr>
        <w:t xml:space="preserve">  </w:t>
      </w:r>
      <w:r>
        <w:rPr>
          <w:rFonts w:hint="eastAsia" w:ascii="隶书" w:eastAsia="隶书"/>
          <w:sz w:val="40"/>
        </w:rPr>
        <w:t xml:space="preserve"> </w:t>
      </w:r>
      <w:bookmarkStart w:id="0" w:name="_Toc7698"/>
      <w:bookmarkStart w:id="1" w:name="_Toc13818"/>
      <w:r>
        <w:rPr>
          <w:rFonts w:hint="eastAsia" w:ascii="华文中宋" w:hAnsi="华文中宋" w:eastAsia="华文中宋" w:cs="华文中宋"/>
          <w:sz w:val="48"/>
          <w:szCs w:val="48"/>
        </w:rPr>
        <w:t>目 录</w:t>
      </w:r>
      <w:bookmarkEnd w:id="0"/>
      <w:bookmarkEnd w:id="1"/>
    </w:p>
    <w:p>
      <w:pPr>
        <w:pStyle w:val="16"/>
        <w:tabs>
          <w:tab w:val="right" w:leader="dot" w:pos="8306"/>
        </w:tabs>
      </w:pPr>
      <w:r>
        <w:rPr>
          <w:rFonts w:ascii="隶书" w:eastAsia="隶书"/>
          <w:sz w:val="40"/>
        </w:rPr>
        <w:fldChar w:fldCharType="begin"/>
      </w:r>
      <w:r>
        <w:rPr>
          <w:rFonts w:ascii="隶书" w:eastAsia="隶书"/>
          <w:sz w:val="40"/>
        </w:rPr>
        <w:instrText xml:space="preserve">TOC \o "1-3" \h \u </w:instrText>
      </w:r>
      <w:r>
        <w:rPr>
          <w:rFonts w:ascii="隶书" w:eastAsia="隶书"/>
          <w:sz w:val="40"/>
        </w:rPr>
        <w:fldChar w:fldCharType="separate"/>
      </w:r>
      <w:r>
        <w:rPr>
          <w:rFonts w:ascii="隶书" w:eastAsia="隶书"/>
        </w:rPr>
        <w:fldChar w:fldCharType="begin"/>
      </w:r>
      <w:r>
        <w:rPr>
          <w:rFonts w:ascii="隶书" w:eastAsia="隶书"/>
        </w:rPr>
        <w:instrText xml:space="preserve"> HYPERLINK \l _Toc10304 </w:instrText>
      </w:r>
      <w:r>
        <w:rPr>
          <w:rFonts w:ascii="隶书" w:eastAsia="隶书"/>
        </w:rPr>
        <w:fldChar w:fldCharType="separate"/>
      </w:r>
      <w:r>
        <w:rPr>
          <w:rFonts w:hint="eastAsia"/>
        </w:rPr>
        <w:t>一、项目概况</w:t>
      </w:r>
      <w:r>
        <w:tab/>
      </w:r>
      <w:r>
        <w:fldChar w:fldCharType="begin"/>
      </w:r>
      <w:r>
        <w:instrText xml:space="preserve"> PAGEREF _Toc10304 </w:instrText>
      </w:r>
      <w:r>
        <w:fldChar w:fldCharType="separate"/>
      </w:r>
      <w:r>
        <w:t>1</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_Toc31248 </w:instrText>
      </w:r>
      <w:r>
        <w:rPr>
          <w:rFonts w:ascii="隶书" w:eastAsia="隶书"/>
        </w:rPr>
        <w:fldChar w:fldCharType="separate"/>
      </w:r>
      <w:r>
        <w:rPr>
          <w:rFonts w:hint="eastAsia"/>
        </w:rPr>
        <w:t>1.1</w:t>
      </w:r>
      <w:r>
        <w:rPr>
          <w:rFonts w:hint="eastAsia"/>
          <w:lang w:val="zh-CN"/>
        </w:rPr>
        <w:t>项目简介</w:t>
      </w:r>
      <w:r>
        <w:tab/>
      </w:r>
      <w:r>
        <w:fldChar w:fldCharType="begin"/>
      </w:r>
      <w:r>
        <w:instrText xml:space="preserve"> PAGEREF _Toc31248 </w:instrText>
      </w:r>
      <w:r>
        <w:fldChar w:fldCharType="separate"/>
      </w:r>
      <w:r>
        <w:t>1</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_Toc27558 </w:instrText>
      </w:r>
      <w:r>
        <w:rPr>
          <w:rFonts w:ascii="隶书" w:eastAsia="隶书"/>
        </w:rPr>
        <w:fldChar w:fldCharType="separate"/>
      </w:r>
      <w:r>
        <w:rPr>
          <w:rFonts w:hint="eastAsia"/>
        </w:rPr>
        <w:t>1.2项目意义</w:t>
      </w:r>
      <w:r>
        <w:tab/>
      </w:r>
      <w:r>
        <w:fldChar w:fldCharType="begin"/>
      </w:r>
      <w:r>
        <w:instrText xml:space="preserve"> PAGEREF _Toc27558 </w:instrText>
      </w:r>
      <w:r>
        <w:fldChar w:fldCharType="separate"/>
      </w:r>
      <w:r>
        <w:t>1</w:t>
      </w:r>
      <w:r>
        <w:fldChar w:fldCharType="end"/>
      </w:r>
      <w:r>
        <w:rPr>
          <w:rFonts w:ascii="隶书" w:eastAsia="隶书"/>
        </w:rPr>
        <w:fldChar w:fldCharType="end"/>
      </w:r>
    </w:p>
    <w:p>
      <w:pPr>
        <w:pStyle w:val="16"/>
        <w:tabs>
          <w:tab w:val="right" w:leader="dot" w:pos="8306"/>
        </w:tabs>
      </w:pPr>
      <w:r>
        <w:rPr>
          <w:rFonts w:ascii="隶书" w:eastAsia="隶书"/>
        </w:rPr>
        <w:fldChar w:fldCharType="begin"/>
      </w:r>
      <w:r>
        <w:rPr>
          <w:rFonts w:ascii="隶书" w:eastAsia="隶书"/>
        </w:rPr>
        <w:instrText xml:space="preserve"> HYPERLINK \l _Toc32517 </w:instrText>
      </w:r>
      <w:r>
        <w:rPr>
          <w:rFonts w:ascii="隶书" w:eastAsia="隶书"/>
        </w:rPr>
        <w:fldChar w:fldCharType="separate"/>
      </w:r>
      <w:r>
        <w:rPr>
          <w:rFonts w:hint="eastAsia"/>
        </w:rPr>
        <w:t>二、产品技术</w:t>
      </w:r>
      <w:r>
        <w:rPr>
          <w:rFonts w:hint="eastAsia"/>
          <w:lang w:val="en-US" w:eastAsia="zh-CN"/>
        </w:rPr>
        <w:t>/服务</w:t>
      </w:r>
      <w:r>
        <w:tab/>
      </w:r>
      <w:r>
        <w:fldChar w:fldCharType="begin"/>
      </w:r>
      <w:r>
        <w:instrText xml:space="preserve"> PAGEREF _Toc32517 </w:instrText>
      </w:r>
      <w:r>
        <w:fldChar w:fldCharType="separate"/>
      </w:r>
      <w:r>
        <w:t>1</w:t>
      </w:r>
      <w:r>
        <w:fldChar w:fldCharType="end"/>
      </w:r>
      <w:r>
        <w:rPr>
          <w:rFonts w:ascii="隶书" w:eastAsia="隶书"/>
        </w:rPr>
        <w:fldChar w:fldCharType="end"/>
      </w:r>
    </w:p>
    <w:p>
      <w:pPr>
        <w:pStyle w:val="16"/>
        <w:tabs>
          <w:tab w:val="right" w:leader="dot" w:pos="8306"/>
        </w:tabs>
      </w:pPr>
      <w:r>
        <w:rPr>
          <w:rFonts w:ascii="隶书" w:eastAsia="隶书"/>
        </w:rPr>
        <w:fldChar w:fldCharType="begin"/>
      </w:r>
      <w:r>
        <w:rPr>
          <w:rFonts w:ascii="隶书" w:eastAsia="隶书"/>
        </w:rPr>
        <w:instrText xml:space="preserve"> HYPERLINK \l _Toc29945 </w:instrText>
      </w:r>
      <w:r>
        <w:rPr>
          <w:rFonts w:ascii="隶书" w:eastAsia="隶书"/>
        </w:rPr>
        <w:fldChar w:fldCharType="separate"/>
      </w:r>
      <w:r>
        <w:rPr>
          <w:rFonts w:hint="eastAsia"/>
          <w:lang w:eastAsia="zh-CN"/>
        </w:rPr>
        <w:t>三、</w:t>
      </w:r>
      <w:r>
        <w:rPr>
          <w:rFonts w:hint="eastAsia"/>
        </w:rPr>
        <w:t>市场背景</w:t>
      </w:r>
      <w:r>
        <w:tab/>
      </w:r>
      <w:r>
        <w:fldChar w:fldCharType="begin"/>
      </w:r>
      <w:r>
        <w:instrText xml:space="preserve"> PAGEREF _Toc29945 </w:instrText>
      </w:r>
      <w:r>
        <w:fldChar w:fldCharType="separate"/>
      </w:r>
      <w:r>
        <w:t>1</w:t>
      </w:r>
      <w:r>
        <w:fldChar w:fldCharType="end"/>
      </w:r>
      <w:r>
        <w:rPr>
          <w:rFonts w:ascii="隶书" w:eastAsia="隶书"/>
        </w:rPr>
        <w:fldChar w:fldCharType="end"/>
      </w:r>
    </w:p>
    <w:p>
      <w:pPr>
        <w:pStyle w:val="16"/>
        <w:tabs>
          <w:tab w:val="right" w:leader="dot" w:pos="8306"/>
        </w:tabs>
      </w:pPr>
      <w:r>
        <w:rPr>
          <w:rFonts w:ascii="隶书" w:eastAsia="隶书"/>
        </w:rPr>
        <w:fldChar w:fldCharType="begin"/>
      </w:r>
      <w:r>
        <w:rPr>
          <w:rFonts w:ascii="隶书" w:eastAsia="隶书"/>
        </w:rPr>
        <w:instrText xml:space="preserve"> HYPERLINK \l _Toc2454 </w:instrText>
      </w:r>
      <w:r>
        <w:rPr>
          <w:rFonts w:ascii="隶书" w:eastAsia="隶书"/>
        </w:rPr>
        <w:fldChar w:fldCharType="separate"/>
      </w:r>
      <w:r>
        <w:rPr>
          <w:rFonts w:hint="eastAsia"/>
        </w:rPr>
        <w:t>四、竞争分析</w:t>
      </w:r>
      <w:r>
        <w:tab/>
      </w:r>
      <w:r>
        <w:fldChar w:fldCharType="begin"/>
      </w:r>
      <w:r>
        <w:instrText xml:space="preserve"> PAGEREF _Toc2454 </w:instrText>
      </w:r>
      <w:r>
        <w:fldChar w:fldCharType="separate"/>
      </w:r>
      <w:r>
        <w:t>1</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_Toc5185 </w:instrText>
      </w:r>
      <w:r>
        <w:rPr>
          <w:rFonts w:ascii="隶书" w:eastAsia="隶书"/>
        </w:rPr>
        <w:fldChar w:fldCharType="separate"/>
      </w:r>
      <w:r>
        <w:t>4</w:t>
      </w:r>
      <w:r>
        <w:rPr>
          <w:rFonts w:hint="eastAsia"/>
        </w:rPr>
        <w:t>.</w:t>
      </w:r>
      <w:r>
        <w:t xml:space="preserve">1 </w:t>
      </w:r>
      <w:r>
        <w:rPr>
          <w:rFonts w:hint="eastAsia"/>
        </w:rPr>
        <w:t>竞争者</w:t>
      </w:r>
      <w:r>
        <w:t>市场的基本状况</w:t>
      </w:r>
      <w:r>
        <w:tab/>
      </w:r>
      <w:r>
        <w:fldChar w:fldCharType="begin"/>
      </w:r>
      <w:r>
        <w:instrText xml:space="preserve"> PAGEREF _Toc5185 </w:instrText>
      </w:r>
      <w:r>
        <w:fldChar w:fldCharType="separate"/>
      </w:r>
      <w:r>
        <w:t>1</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_Toc22252 </w:instrText>
      </w:r>
      <w:r>
        <w:rPr>
          <w:rFonts w:ascii="隶书" w:eastAsia="隶书"/>
        </w:rPr>
        <w:fldChar w:fldCharType="separate"/>
      </w:r>
      <w:r>
        <w:t>4</w:t>
      </w:r>
      <w:r>
        <w:rPr>
          <w:rFonts w:hint="eastAsia"/>
        </w:rPr>
        <w:t>.</w:t>
      </w:r>
      <w:r>
        <w:t xml:space="preserve">2 </w:t>
      </w:r>
      <w:r>
        <w:rPr>
          <w:rFonts w:hint="eastAsia"/>
        </w:rPr>
        <w:t>主要竞争</w:t>
      </w:r>
      <w:r>
        <w:t>对手</w:t>
      </w:r>
      <w:r>
        <w:tab/>
      </w:r>
      <w:r>
        <w:fldChar w:fldCharType="begin"/>
      </w:r>
      <w:r>
        <w:instrText xml:space="preserve"> PAGEREF _Toc22252 </w:instrText>
      </w:r>
      <w:r>
        <w:fldChar w:fldCharType="separate"/>
      </w:r>
      <w:r>
        <w:t>1</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_Toc29271 </w:instrText>
      </w:r>
      <w:r>
        <w:rPr>
          <w:rFonts w:ascii="隶书" w:eastAsia="隶书"/>
        </w:rPr>
        <w:fldChar w:fldCharType="separate"/>
      </w:r>
      <w:r>
        <w:t>4</w:t>
      </w:r>
      <w:r>
        <w:rPr>
          <w:rFonts w:hint="eastAsia"/>
        </w:rPr>
        <w:t>.</w:t>
      </w:r>
      <w:r>
        <w:t xml:space="preserve">3 </w:t>
      </w:r>
      <w:r>
        <w:rPr>
          <w:rFonts w:hint="eastAsia"/>
        </w:rPr>
        <w:t>S</w:t>
      </w:r>
      <w:r>
        <w:t>WOT</w:t>
      </w:r>
      <w:r>
        <w:rPr>
          <w:rFonts w:hint="eastAsia"/>
        </w:rPr>
        <w:t>矩阵聚焦</w:t>
      </w:r>
      <w:r>
        <w:tab/>
      </w:r>
      <w:r>
        <w:fldChar w:fldCharType="begin"/>
      </w:r>
      <w:r>
        <w:instrText xml:space="preserve"> PAGEREF _Toc29271 </w:instrText>
      </w:r>
      <w:r>
        <w:fldChar w:fldCharType="separate"/>
      </w:r>
      <w:r>
        <w:t>1</w:t>
      </w:r>
      <w:r>
        <w:fldChar w:fldCharType="end"/>
      </w:r>
      <w:r>
        <w:rPr>
          <w:rFonts w:ascii="隶书" w:eastAsia="隶书"/>
        </w:rPr>
        <w:fldChar w:fldCharType="end"/>
      </w:r>
    </w:p>
    <w:p>
      <w:pPr>
        <w:pStyle w:val="16"/>
        <w:tabs>
          <w:tab w:val="right" w:leader="dot" w:pos="8306"/>
        </w:tabs>
      </w:pPr>
      <w:r>
        <w:rPr>
          <w:rFonts w:ascii="隶书" w:eastAsia="隶书"/>
        </w:rPr>
        <w:fldChar w:fldCharType="begin"/>
      </w:r>
      <w:r>
        <w:rPr>
          <w:rFonts w:ascii="隶书" w:eastAsia="隶书"/>
        </w:rPr>
        <w:instrText xml:space="preserve"> HYPERLINK \l _Toc4993 </w:instrText>
      </w:r>
      <w:r>
        <w:rPr>
          <w:rFonts w:ascii="隶书" w:eastAsia="隶书"/>
        </w:rPr>
        <w:fldChar w:fldCharType="separate"/>
      </w:r>
      <w:r>
        <w:rPr>
          <w:rFonts w:hint="eastAsia"/>
        </w:rPr>
        <w:t>五、营销策略</w:t>
      </w:r>
      <w:r>
        <w:tab/>
      </w:r>
      <w:r>
        <w:fldChar w:fldCharType="begin"/>
      </w:r>
      <w:r>
        <w:instrText xml:space="preserve"> PAGEREF _Toc4993 </w:instrText>
      </w:r>
      <w:r>
        <w:fldChar w:fldCharType="separate"/>
      </w:r>
      <w:r>
        <w:t>2</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_Toc15532 </w:instrText>
      </w:r>
      <w:r>
        <w:rPr>
          <w:rFonts w:ascii="隶书" w:eastAsia="隶书"/>
        </w:rPr>
        <w:fldChar w:fldCharType="separate"/>
      </w:r>
      <w:r>
        <w:t>5</w:t>
      </w:r>
      <w:r>
        <w:rPr>
          <w:rFonts w:hint="eastAsia"/>
        </w:rPr>
        <w:t>.</w:t>
      </w:r>
      <w:r>
        <w:t xml:space="preserve">1 </w:t>
      </w:r>
      <w:r>
        <w:rPr>
          <w:rFonts w:hint="eastAsia"/>
        </w:rPr>
        <w:t>消费者</w:t>
      </w:r>
      <w:r>
        <w:t>分析</w:t>
      </w:r>
      <w:r>
        <w:tab/>
      </w:r>
      <w:r>
        <w:fldChar w:fldCharType="begin"/>
      </w:r>
      <w:r>
        <w:instrText xml:space="preserve"> PAGEREF _Toc15532 </w:instrText>
      </w:r>
      <w:r>
        <w:fldChar w:fldCharType="separate"/>
      </w:r>
      <w:r>
        <w:t>2</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_Toc9825 </w:instrText>
      </w:r>
      <w:r>
        <w:rPr>
          <w:rFonts w:ascii="隶书" w:eastAsia="隶书"/>
        </w:rPr>
        <w:fldChar w:fldCharType="separate"/>
      </w:r>
      <w:r>
        <w:t>5</w:t>
      </w:r>
      <w:r>
        <w:rPr>
          <w:rFonts w:hint="eastAsia"/>
        </w:rPr>
        <w:t>.</w:t>
      </w:r>
      <w:r>
        <w:t xml:space="preserve">2  </w:t>
      </w:r>
      <w:r>
        <w:rPr>
          <w:rFonts w:hint="eastAsia"/>
        </w:rPr>
        <w:t>形象</w:t>
      </w:r>
      <w:r>
        <w:t>策略</w:t>
      </w:r>
      <w:r>
        <w:tab/>
      </w:r>
      <w:r>
        <w:fldChar w:fldCharType="begin"/>
      </w:r>
      <w:r>
        <w:instrText xml:space="preserve"> PAGEREF _Toc9825 </w:instrText>
      </w:r>
      <w:r>
        <w:fldChar w:fldCharType="separate"/>
      </w:r>
      <w:r>
        <w:t>2</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_Toc22548 </w:instrText>
      </w:r>
      <w:r>
        <w:rPr>
          <w:rFonts w:ascii="隶书" w:eastAsia="隶书"/>
        </w:rPr>
        <w:fldChar w:fldCharType="separate"/>
      </w:r>
      <w:r>
        <w:t>5</w:t>
      </w:r>
      <w:r>
        <w:rPr>
          <w:rFonts w:hint="eastAsia"/>
        </w:rPr>
        <w:t>.</w:t>
      </w:r>
      <w:r>
        <w:t xml:space="preserve">3  </w:t>
      </w:r>
      <w:r>
        <w:rPr>
          <w:rFonts w:hint="eastAsia"/>
        </w:rPr>
        <w:t>产品</w:t>
      </w:r>
      <w:r>
        <w:t>策略</w:t>
      </w:r>
      <w:r>
        <w:tab/>
      </w:r>
      <w:r>
        <w:fldChar w:fldCharType="begin"/>
      </w:r>
      <w:r>
        <w:instrText xml:space="preserve"> PAGEREF _Toc22548 </w:instrText>
      </w:r>
      <w:r>
        <w:fldChar w:fldCharType="separate"/>
      </w:r>
      <w:r>
        <w:t>2</w:t>
      </w:r>
      <w:r>
        <w:fldChar w:fldCharType="end"/>
      </w:r>
      <w:r>
        <w:rPr>
          <w:rFonts w:ascii="隶书" w:eastAsia="隶书"/>
        </w:rPr>
        <w:fldChar w:fldCharType="end"/>
      </w:r>
    </w:p>
    <w:p>
      <w:pPr>
        <w:pStyle w:val="11"/>
        <w:tabs>
          <w:tab w:val="right" w:leader="dot" w:pos="8306"/>
        </w:tabs>
      </w:pPr>
      <w:r>
        <w:rPr>
          <w:rFonts w:ascii="隶书" w:eastAsia="隶书"/>
        </w:rPr>
        <w:fldChar w:fldCharType="begin"/>
      </w:r>
      <w:r>
        <w:rPr>
          <w:rFonts w:ascii="隶书" w:eastAsia="隶书"/>
        </w:rPr>
        <w:instrText xml:space="preserve"> HYPERLINK \l _Toc23351 </w:instrText>
      </w:r>
      <w:r>
        <w:rPr>
          <w:rFonts w:ascii="隶书" w:eastAsia="隶书"/>
        </w:rPr>
        <w:fldChar w:fldCharType="separate"/>
      </w:r>
      <w:r>
        <w:t>5</w:t>
      </w:r>
      <w:r>
        <w:rPr>
          <w:rFonts w:hint="eastAsia"/>
        </w:rPr>
        <w:t>.</w:t>
      </w:r>
      <w:r>
        <w:t>3</w:t>
      </w:r>
      <w:r>
        <w:rPr>
          <w:rFonts w:hint="eastAsia"/>
        </w:rPr>
        <w:t>.1</w:t>
      </w:r>
      <w:r>
        <w:t xml:space="preserve"> </w:t>
      </w:r>
      <w:r>
        <w:rPr>
          <w:rFonts w:hint="eastAsia"/>
        </w:rPr>
        <w:t>产品</w:t>
      </w:r>
      <w:r>
        <w:t>介绍</w:t>
      </w:r>
      <w:r>
        <w:tab/>
      </w:r>
      <w:r>
        <w:fldChar w:fldCharType="begin"/>
      </w:r>
      <w:r>
        <w:instrText xml:space="preserve"> PAGEREF _Toc23351 </w:instrText>
      </w:r>
      <w:r>
        <w:fldChar w:fldCharType="separate"/>
      </w:r>
      <w:r>
        <w:t>2</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_Toc6923 </w:instrText>
      </w:r>
      <w:r>
        <w:rPr>
          <w:rFonts w:ascii="隶书" w:eastAsia="隶书"/>
        </w:rPr>
        <w:fldChar w:fldCharType="separate"/>
      </w:r>
      <w:r>
        <w:t>5</w:t>
      </w:r>
      <w:r>
        <w:rPr>
          <w:rFonts w:hint="eastAsia"/>
        </w:rPr>
        <w:t>.</w:t>
      </w:r>
      <w:r>
        <w:t xml:space="preserve">4  </w:t>
      </w:r>
      <w:r>
        <w:rPr>
          <w:rFonts w:hint="eastAsia"/>
        </w:rPr>
        <w:t>定价</w:t>
      </w:r>
      <w:r>
        <w:t>策略</w:t>
      </w:r>
      <w:r>
        <w:tab/>
      </w:r>
      <w:r>
        <w:fldChar w:fldCharType="begin"/>
      </w:r>
      <w:r>
        <w:instrText xml:space="preserve"> PAGEREF _Toc6923 </w:instrText>
      </w:r>
      <w:r>
        <w:fldChar w:fldCharType="separate"/>
      </w:r>
      <w:r>
        <w:t>2</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_Toc2567 </w:instrText>
      </w:r>
      <w:r>
        <w:rPr>
          <w:rFonts w:ascii="隶书" w:eastAsia="隶书"/>
        </w:rPr>
        <w:fldChar w:fldCharType="separate"/>
      </w:r>
      <w:r>
        <w:t>5</w:t>
      </w:r>
      <w:r>
        <w:rPr>
          <w:rFonts w:hint="eastAsia"/>
        </w:rPr>
        <w:t>.</w:t>
      </w:r>
      <w:r>
        <w:t xml:space="preserve">5  </w:t>
      </w:r>
      <w:r>
        <w:rPr>
          <w:rFonts w:hint="eastAsia"/>
        </w:rPr>
        <w:t>销售</w:t>
      </w:r>
      <w:r>
        <w:t>策略</w:t>
      </w:r>
      <w:r>
        <w:tab/>
      </w:r>
      <w:r>
        <w:fldChar w:fldCharType="begin"/>
      </w:r>
      <w:r>
        <w:instrText xml:space="preserve"> PAGEREF _Toc2567 </w:instrText>
      </w:r>
      <w:r>
        <w:fldChar w:fldCharType="separate"/>
      </w:r>
      <w:r>
        <w:t>2</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_Toc21272 </w:instrText>
      </w:r>
      <w:r>
        <w:rPr>
          <w:rFonts w:ascii="隶书" w:eastAsia="隶书"/>
        </w:rPr>
        <w:fldChar w:fldCharType="separate"/>
      </w:r>
      <w:r>
        <w:rPr>
          <w:rFonts w:ascii="Calibri" w:hAnsi="Calibri" w:eastAsia="仿宋" w:cs="Times New Roman"/>
          <w:b w:val="0"/>
          <w:bCs/>
          <w:kern w:val="2"/>
          <w:szCs w:val="32"/>
          <w:lang w:val="en-US" w:eastAsia="zh-CN" w:bidi="ar-SA"/>
        </w:rPr>
        <w:t>5</w:t>
      </w:r>
      <w:r>
        <w:rPr>
          <w:rFonts w:hint="eastAsia" w:ascii="Calibri" w:hAnsi="Calibri" w:eastAsia="仿宋" w:cs="Times New Roman"/>
          <w:b w:val="0"/>
          <w:bCs/>
          <w:kern w:val="2"/>
          <w:szCs w:val="32"/>
          <w:lang w:val="en-US" w:eastAsia="zh-CN" w:bidi="ar-SA"/>
        </w:rPr>
        <w:t>.</w:t>
      </w:r>
      <w:r>
        <w:rPr>
          <w:rFonts w:ascii="Calibri" w:hAnsi="Calibri" w:eastAsia="仿宋" w:cs="Times New Roman"/>
          <w:b w:val="0"/>
          <w:bCs/>
          <w:kern w:val="2"/>
          <w:szCs w:val="32"/>
          <w:lang w:val="en-US" w:eastAsia="zh-CN" w:bidi="ar-SA"/>
        </w:rPr>
        <w:t>5</w:t>
      </w:r>
      <w:r>
        <w:rPr>
          <w:rFonts w:hint="eastAsia" w:ascii="Calibri" w:hAnsi="Calibri" w:eastAsia="仿宋" w:cs="Times New Roman"/>
          <w:b w:val="0"/>
          <w:bCs/>
          <w:kern w:val="2"/>
          <w:szCs w:val="32"/>
          <w:lang w:val="en-US" w:eastAsia="zh-CN" w:bidi="ar-SA"/>
        </w:rPr>
        <w:t>.1</w:t>
      </w:r>
      <w:r>
        <w:rPr>
          <w:rFonts w:ascii="Calibri" w:hAnsi="Calibri" w:eastAsia="仿宋" w:cs="Times New Roman"/>
          <w:b w:val="0"/>
          <w:bCs/>
          <w:kern w:val="2"/>
          <w:szCs w:val="32"/>
          <w:lang w:val="en-US" w:eastAsia="zh-CN" w:bidi="ar-SA"/>
        </w:rPr>
        <w:t xml:space="preserve"> </w:t>
      </w:r>
      <w:r>
        <w:rPr>
          <w:rFonts w:hint="eastAsia" w:ascii="Calibri" w:hAnsi="Calibri" w:eastAsia="仿宋" w:cs="Times New Roman"/>
          <w:b w:val="0"/>
          <w:bCs/>
          <w:kern w:val="2"/>
          <w:szCs w:val="32"/>
          <w:lang w:val="en-US" w:eastAsia="zh-CN" w:bidi="ar-SA"/>
        </w:rPr>
        <w:t>销售渠道</w:t>
      </w:r>
      <w:r>
        <w:tab/>
      </w:r>
      <w:r>
        <w:fldChar w:fldCharType="begin"/>
      </w:r>
      <w:r>
        <w:instrText xml:space="preserve"> PAGEREF _Toc21272 </w:instrText>
      </w:r>
      <w:r>
        <w:fldChar w:fldCharType="separate"/>
      </w:r>
      <w:r>
        <w:t>2</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_Toc4492 </w:instrText>
      </w:r>
      <w:r>
        <w:rPr>
          <w:rFonts w:ascii="隶书" w:eastAsia="隶书"/>
        </w:rPr>
        <w:fldChar w:fldCharType="separate"/>
      </w:r>
      <w:r>
        <w:t>5</w:t>
      </w:r>
      <w:r>
        <w:rPr>
          <w:rFonts w:hint="eastAsia"/>
        </w:rPr>
        <w:t>.</w:t>
      </w:r>
      <w:r>
        <w:t xml:space="preserve">6  </w:t>
      </w:r>
      <w:r>
        <w:rPr>
          <w:rFonts w:hint="eastAsia"/>
        </w:rPr>
        <w:t>促销</w:t>
      </w:r>
      <w:r>
        <w:t>策略</w:t>
      </w:r>
      <w:r>
        <w:tab/>
      </w:r>
      <w:r>
        <w:fldChar w:fldCharType="begin"/>
      </w:r>
      <w:r>
        <w:instrText xml:space="preserve"> PAGEREF _Toc4492 </w:instrText>
      </w:r>
      <w:r>
        <w:fldChar w:fldCharType="separate"/>
      </w:r>
      <w:r>
        <w:t>3</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_Toc13869 </w:instrText>
      </w:r>
      <w:r>
        <w:rPr>
          <w:rFonts w:ascii="隶书" w:eastAsia="隶书"/>
        </w:rPr>
        <w:fldChar w:fldCharType="separate"/>
      </w:r>
      <w:r>
        <w:rPr>
          <w:rFonts w:ascii="Calibri" w:hAnsi="Calibri" w:eastAsia="仿宋" w:cs="Times New Roman"/>
          <w:b w:val="0"/>
          <w:bCs/>
          <w:kern w:val="2"/>
          <w:szCs w:val="32"/>
          <w:lang w:val="en-US" w:eastAsia="zh-CN" w:bidi="ar-SA"/>
        </w:rPr>
        <w:t>5</w:t>
      </w:r>
      <w:r>
        <w:rPr>
          <w:rFonts w:hint="eastAsia" w:ascii="Calibri" w:hAnsi="Calibri" w:eastAsia="仿宋" w:cs="Times New Roman"/>
          <w:b w:val="0"/>
          <w:bCs/>
          <w:kern w:val="2"/>
          <w:szCs w:val="32"/>
          <w:lang w:val="en-US" w:eastAsia="zh-CN" w:bidi="ar-SA"/>
        </w:rPr>
        <w:t>.</w:t>
      </w:r>
      <w:r>
        <w:rPr>
          <w:rFonts w:ascii="Calibri" w:hAnsi="Calibri" w:eastAsia="仿宋" w:cs="Times New Roman"/>
          <w:b w:val="0"/>
          <w:bCs/>
          <w:kern w:val="2"/>
          <w:szCs w:val="32"/>
          <w:lang w:val="en-US" w:eastAsia="zh-CN" w:bidi="ar-SA"/>
        </w:rPr>
        <w:t>6</w:t>
      </w:r>
      <w:r>
        <w:rPr>
          <w:rFonts w:hint="eastAsia" w:ascii="Calibri" w:hAnsi="Calibri" w:eastAsia="仿宋" w:cs="Times New Roman"/>
          <w:b w:val="0"/>
          <w:bCs/>
          <w:kern w:val="2"/>
          <w:szCs w:val="32"/>
          <w:lang w:val="en-US" w:eastAsia="zh-CN" w:bidi="ar-SA"/>
        </w:rPr>
        <w:t>.</w:t>
      </w:r>
      <w:r>
        <w:rPr>
          <w:rFonts w:ascii="Calibri" w:hAnsi="Calibri" w:eastAsia="仿宋" w:cs="Times New Roman"/>
          <w:b w:val="0"/>
          <w:bCs/>
          <w:kern w:val="2"/>
          <w:szCs w:val="32"/>
          <w:lang w:val="en-US" w:eastAsia="zh-CN" w:bidi="ar-SA"/>
        </w:rPr>
        <w:t xml:space="preserve">1 </w:t>
      </w:r>
      <w:r>
        <w:rPr>
          <w:rFonts w:hint="eastAsia" w:ascii="Calibri" w:hAnsi="Calibri" w:eastAsia="仿宋" w:cs="Times New Roman"/>
          <w:b w:val="0"/>
          <w:bCs/>
          <w:kern w:val="2"/>
          <w:szCs w:val="32"/>
          <w:lang w:val="en-US" w:eastAsia="zh-CN" w:bidi="ar-SA"/>
        </w:rPr>
        <w:t>促销方式</w:t>
      </w:r>
      <w:r>
        <w:tab/>
      </w:r>
      <w:r>
        <w:fldChar w:fldCharType="begin"/>
      </w:r>
      <w:r>
        <w:instrText xml:space="preserve"> PAGEREF _Toc13869 </w:instrText>
      </w:r>
      <w:r>
        <w:fldChar w:fldCharType="separate"/>
      </w:r>
      <w:r>
        <w:t>3</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_Toc24964 </w:instrText>
      </w:r>
      <w:r>
        <w:rPr>
          <w:rFonts w:ascii="隶书" w:eastAsia="隶书"/>
        </w:rPr>
        <w:fldChar w:fldCharType="separate"/>
      </w:r>
      <w:r>
        <w:rPr>
          <w:rFonts w:ascii="Calibri" w:hAnsi="Calibri" w:eastAsia="仿宋" w:cs="Times New Roman"/>
          <w:b w:val="0"/>
          <w:bCs/>
          <w:kern w:val="2"/>
          <w:szCs w:val="32"/>
          <w:lang w:val="en-US" w:eastAsia="zh-CN" w:bidi="ar-SA"/>
        </w:rPr>
        <w:t>5</w:t>
      </w:r>
      <w:r>
        <w:rPr>
          <w:rFonts w:hint="eastAsia" w:ascii="Calibri" w:hAnsi="Calibri" w:eastAsia="仿宋" w:cs="Times New Roman"/>
          <w:b w:val="0"/>
          <w:bCs/>
          <w:kern w:val="2"/>
          <w:szCs w:val="32"/>
          <w:lang w:val="en-US" w:eastAsia="zh-CN" w:bidi="ar-SA"/>
        </w:rPr>
        <w:t>.</w:t>
      </w:r>
      <w:r>
        <w:rPr>
          <w:rFonts w:ascii="Calibri" w:hAnsi="Calibri" w:eastAsia="仿宋" w:cs="Times New Roman"/>
          <w:b w:val="0"/>
          <w:bCs/>
          <w:kern w:val="2"/>
          <w:szCs w:val="32"/>
          <w:lang w:val="en-US" w:eastAsia="zh-CN" w:bidi="ar-SA"/>
        </w:rPr>
        <w:t>6</w:t>
      </w:r>
      <w:r>
        <w:rPr>
          <w:rFonts w:hint="eastAsia" w:ascii="Calibri" w:hAnsi="Calibri" w:eastAsia="仿宋" w:cs="Times New Roman"/>
          <w:b w:val="0"/>
          <w:bCs/>
          <w:kern w:val="2"/>
          <w:szCs w:val="32"/>
          <w:lang w:val="en-US" w:eastAsia="zh-CN" w:bidi="ar-SA"/>
        </w:rPr>
        <w:t>.</w:t>
      </w:r>
      <w:r>
        <w:rPr>
          <w:rFonts w:ascii="Calibri" w:hAnsi="Calibri" w:eastAsia="仿宋" w:cs="Times New Roman"/>
          <w:b w:val="0"/>
          <w:bCs/>
          <w:kern w:val="2"/>
          <w:szCs w:val="32"/>
          <w:lang w:val="en-US" w:eastAsia="zh-CN" w:bidi="ar-SA"/>
        </w:rPr>
        <w:t xml:space="preserve">2 </w:t>
      </w:r>
      <w:r>
        <w:rPr>
          <w:rFonts w:hint="eastAsia" w:ascii="Calibri" w:hAnsi="Calibri" w:eastAsia="仿宋" w:cs="Times New Roman"/>
          <w:b w:val="0"/>
          <w:bCs/>
          <w:kern w:val="2"/>
          <w:szCs w:val="32"/>
          <w:lang w:val="en-US" w:eastAsia="zh-CN" w:bidi="ar-SA"/>
        </w:rPr>
        <w:t>针对</w:t>
      </w:r>
      <w:r>
        <w:rPr>
          <w:rFonts w:ascii="Calibri" w:hAnsi="Calibri" w:eastAsia="仿宋" w:cs="Times New Roman"/>
          <w:b w:val="0"/>
          <w:bCs/>
          <w:kern w:val="2"/>
          <w:szCs w:val="32"/>
          <w:lang w:val="en-US" w:eastAsia="zh-CN" w:bidi="ar-SA"/>
        </w:rPr>
        <w:t>不同客户群体采取不同应对方案</w:t>
      </w:r>
      <w:r>
        <w:tab/>
      </w:r>
      <w:r>
        <w:fldChar w:fldCharType="begin"/>
      </w:r>
      <w:r>
        <w:instrText xml:space="preserve"> PAGEREF _Toc24964 </w:instrText>
      </w:r>
      <w:r>
        <w:fldChar w:fldCharType="separate"/>
      </w:r>
      <w:r>
        <w:t>3</w:t>
      </w:r>
      <w:r>
        <w:fldChar w:fldCharType="end"/>
      </w:r>
      <w:r>
        <w:rPr>
          <w:rFonts w:ascii="隶书" w:eastAsia="隶书"/>
        </w:rPr>
        <w:fldChar w:fldCharType="end"/>
      </w:r>
    </w:p>
    <w:p>
      <w:pPr>
        <w:pStyle w:val="16"/>
        <w:tabs>
          <w:tab w:val="right" w:leader="dot" w:pos="8306"/>
        </w:tabs>
      </w:pPr>
      <w:r>
        <w:rPr>
          <w:rFonts w:ascii="隶书" w:eastAsia="隶书"/>
        </w:rPr>
        <w:fldChar w:fldCharType="begin"/>
      </w:r>
      <w:r>
        <w:rPr>
          <w:rFonts w:ascii="隶书" w:eastAsia="隶书"/>
        </w:rPr>
        <w:instrText xml:space="preserve"> HYPERLINK \l _Toc10302 </w:instrText>
      </w:r>
      <w:r>
        <w:rPr>
          <w:rFonts w:ascii="隶书" w:eastAsia="隶书"/>
        </w:rPr>
        <w:fldChar w:fldCharType="separate"/>
      </w:r>
      <w:r>
        <w:rPr>
          <w:rFonts w:hint="eastAsia"/>
        </w:rPr>
        <w:t>六、财务预测</w:t>
      </w:r>
      <w:r>
        <w:tab/>
      </w:r>
      <w:r>
        <w:fldChar w:fldCharType="begin"/>
      </w:r>
      <w:r>
        <w:instrText xml:space="preserve"> PAGEREF _Toc10302 </w:instrText>
      </w:r>
      <w:r>
        <w:fldChar w:fldCharType="separate"/>
      </w:r>
      <w:r>
        <w:t>3</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_Toc31868 </w:instrText>
      </w:r>
      <w:r>
        <w:rPr>
          <w:rFonts w:ascii="隶书" w:eastAsia="隶书"/>
        </w:rPr>
        <w:fldChar w:fldCharType="separate"/>
      </w:r>
      <w:r>
        <w:rPr>
          <w:szCs w:val="24"/>
        </w:rPr>
        <w:t>6</w:t>
      </w:r>
      <w:r>
        <w:rPr>
          <w:rFonts w:hint="eastAsia"/>
          <w:szCs w:val="24"/>
        </w:rPr>
        <w:t>.</w:t>
      </w:r>
      <w:r>
        <w:rPr>
          <w:szCs w:val="24"/>
        </w:rPr>
        <w:t xml:space="preserve">1  </w:t>
      </w:r>
      <w:r>
        <w:rPr>
          <w:rFonts w:hint="eastAsia"/>
          <w:szCs w:val="24"/>
        </w:rPr>
        <w:t>风险对策</w:t>
      </w:r>
      <w:r>
        <w:tab/>
      </w:r>
      <w:r>
        <w:fldChar w:fldCharType="begin"/>
      </w:r>
      <w:r>
        <w:instrText xml:space="preserve"> PAGEREF _Toc31868 </w:instrText>
      </w:r>
      <w:r>
        <w:fldChar w:fldCharType="separate"/>
      </w:r>
      <w:r>
        <w:t>3</w:t>
      </w:r>
      <w:r>
        <w:fldChar w:fldCharType="end"/>
      </w:r>
      <w:r>
        <w:rPr>
          <w:rFonts w:ascii="隶书" w:eastAsia="隶书"/>
        </w:rPr>
        <w:fldChar w:fldCharType="end"/>
      </w:r>
    </w:p>
    <w:p>
      <w:pPr>
        <w:pStyle w:val="16"/>
        <w:tabs>
          <w:tab w:val="right" w:leader="dot" w:pos="8306"/>
        </w:tabs>
      </w:pPr>
      <w:r>
        <w:rPr>
          <w:rFonts w:ascii="隶书" w:eastAsia="隶书"/>
        </w:rPr>
        <w:fldChar w:fldCharType="begin"/>
      </w:r>
      <w:r>
        <w:rPr>
          <w:rFonts w:ascii="隶书" w:eastAsia="隶书"/>
        </w:rPr>
        <w:instrText xml:space="preserve"> HYPERLINK \l _Toc15979 </w:instrText>
      </w:r>
      <w:r>
        <w:rPr>
          <w:rFonts w:ascii="隶书" w:eastAsia="隶书"/>
        </w:rPr>
        <w:fldChar w:fldCharType="separate"/>
      </w:r>
      <w:r>
        <w:rPr>
          <w:rFonts w:hint="eastAsia"/>
        </w:rPr>
        <w:t>七、团队介绍</w:t>
      </w:r>
      <w:r>
        <w:tab/>
      </w:r>
      <w:r>
        <w:fldChar w:fldCharType="begin"/>
      </w:r>
      <w:r>
        <w:instrText xml:space="preserve"> PAGEREF _Toc15979 </w:instrText>
      </w:r>
      <w:r>
        <w:fldChar w:fldCharType="separate"/>
      </w:r>
      <w:r>
        <w:t>3</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_Toc21720 </w:instrText>
      </w:r>
      <w:r>
        <w:rPr>
          <w:rFonts w:ascii="隶书" w:eastAsia="隶书"/>
        </w:rPr>
        <w:fldChar w:fldCharType="separate"/>
      </w:r>
      <w:r>
        <w:rPr>
          <w:rFonts w:hint="eastAsia"/>
        </w:rPr>
        <w:t>7.1</w:t>
      </w:r>
      <w:r>
        <w:t xml:space="preserve">  </w:t>
      </w:r>
      <w:r>
        <w:rPr>
          <w:rFonts w:hint="eastAsia"/>
        </w:rPr>
        <w:t>团队</w:t>
      </w:r>
      <w:r>
        <w:t>概述</w:t>
      </w:r>
      <w:r>
        <w:tab/>
      </w:r>
      <w:r>
        <w:fldChar w:fldCharType="begin"/>
      </w:r>
      <w:r>
        <w:instrText xml:space="preserve"> PAGEREF _Toc21720 </w:instrText>
      </w:r>
      <w:r>
        <w:fldChar w:fldCharType="separate"/>
      </w:r>
      <w:r>
        <w:t>3</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_Toc29787 </w:instrText>
      </w:r>
      <w:r>
        <w:rPr>
          <w:rFonts w:ascii="隶书" w:eastAsia="隶书"/>
        </w:rPr>
        <w:fldChar w:fldCharType="separate"/>
      </w:r>
      <w:r>
        <w:rPr>
          <w:rFonts w:ascii="Calibri" w:hAnsi="Calibri" w:eastAsia="仿宋" w:cs="Times New Roman"/>
          <w:b w:val="0"/>
          <w:bCs/>
          <w:kern w:val="2"/>
          <w:szCs w:val="32"/>
          <w:lang w:val="en-US" w:eastAsia="zh-CN" w:bidi="ar-SA"/>
        </w:rPr>
        <w:t>7</w:t>
      </w:r>
      <w:r>
        <w:rPr>
          <w:rFonts w:hint="eastAsia" w:ascii="Calibri" w:hAnsi="Calibri" w:eastAsia="仿宋" w:cs="Times New Roman"/>
          <w:b w:val="0"/>
          <w:bCs/>
          <w:kern w:val="2"/>
          <w:szCs w:val="32"/>
          <w:lang w:val="en-US" w:eastAsia="zh-CN" w:bidi="ar-SA"/>
        </w:rPr>
        <w:t>.</w:t>
      </w:r>
      <w:r>
        <w:rPr>
          <w:rFonts w:ascii="Calibri" w:hAnsi="Calibri" w:eastAsia="仿宋" w:cs="Times New Roman"/>
          <w:b w:val="0"/>
          <w:bCs/>
          <w:kern w:val="2"/>
          <w:szCs w:val="32"/>
          <w:lang w:val="en-US" w:eastAsia="zh-CN" w:bidi="ar-SA"/>
        </w:rPr>
        <w:t>1</w:t>
      </w:r>
      <w:r>
        <w:rPr>
          <w:rFonts w:hint="eastAsia" w:ascii="Calibri" w:hAnsi="Calibri" w:eastAsia="仿宋" w:cs="Times New Roman"/>
          <w:b w:val="0"/>
          <w:bCs/>
          <w:kern w:val="2"/>
          <w:szCs w:val="32"/>
          <w:lang w:val="en-US" w:eastAsia="zh-CN" w:bidi="ar-SA"/>
        </w:rPr>
        <w:t>.</w:t>
      </w:r>
      <w:r>
        <w:rPr>
          <w:rFonts w:ascii="Calibri" w:hAnsi="Calibri" w:eastAsia="仿宋" w:cs="Times New Roman"/>
          <w:b w:val="0"/>
          <w:bCs/>
          <w:kern w:val="2"/>
          <w:szCs w:val="32"/>
          <w:lang w:val="en-US" w:eastAsia="zh-CN" w:bidi="ar-SA"/>
        </w:rPr>
        <w:t xml:space="preserve">1  </w:t>
      </w:r>
      <w:r>
        <w:rPr>
          <w:rFonts w:hint="eastAsia" w:ascii="Calibri" w:hAnsi="Calibri" w:eastAsia="仿宋" w:cs="Times New Roman"/>
          <w:b w:val="0"/>
          <w:bCs/>
          <w:kern w:val="2"/>
          <w:szCs w:val="32"/>
          <w:lang w:val="en-US" w:eastAsia="zh-CN" w:bidi="ar-SA"/>
        </w:rPr>
        <w:t>团队</w:t>
      </w:r>
      <w:r>
        <w:rPr>
          <w:rFonts w:ascii="Calibri" w:hAnsi="Calibri" w:eastAsia="仿宋" w:cs="Times New Roman"/>
          <w:b w:val="0"/>
          <w:bCs/>
          <w:kern w:val="2"/>
          <w:szCs w:val="32"/>
          <w:lang w:val="en-US" w:eastAsia="zh-CN" w:bidi="ar-SA"/>
        </w:rPr>
        <w:t>名称</w:t>
      </w:r>
      <w:r>
        <w:tab/>
      </w:r>
      <w:r>
        <w:fldChar w:fldCharType="begin"/>
      </w:r>
      <w:r>
        <w:instrText xml:space="preserve"> PAGEREF _Toc29787 </w:instrText>
      </w:r>
      <w:r>
        <w:fldChar w:fldCharType="separate"/>
      </w:r>
      <w:r>
        <w:t>3</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_Toc18208 </w:instrText>
      </w:r>
      <w:r>
        <w:rPr>
          <w:rFonts w:ascii="隶书" w:eastAsia="隶书"/>
        </w:rPr>
        <w:fldChar w:fldCharType="separate"/>
      </w:r>
      <w:r>
        <w:rPr>
          <w:rFonts w:ascii="Calibri" w:hAnsi="Calibri" w:eastAsia="仿宋" w:cs="Times New Roman"/>
          <w:b w:val="0"/>
          <w:bCs/>
          <w:kern w:val="2"/>
          <w:szCs w:val="32"/>
          <w:lang w:val="en-US" w:eastAsia="zh-CN" w:bidi="ar-SA"/>
        </w:rPr>
        <w:t>7</w:t>
      </w:r>
      <w:r>
        <w:rPr>
          <w:rFonts w:hint="eastAsia" w:ascii="Calibri" w:hAnsi="Calibri" w:eastAsia="仿宋" w:cs="Times New Roman"/>
          <w:b w:val="0"/>
          <w:bCs/>
          <w:kern w:val="2"/>
          <w:szCs w:val="32"/>
          <w:lang w:val="en-US" w:eastAsia="zh-CN" w:bidi="ar-SA"/>
        </w:rPr>
        <w:t>.</w:t>
      </w:r>
      <w:r>
        <w:rPr>
          <w:rFonts w:ascii="Calibri" w:hAnsi="Calibri" w:eastAsia="仿宋" w:cs="Times New Roman"/>
          <w:b w:val="0"/>
          <w:bCs/>
          <w:kern w:val="2"/>
          <w:szCs w:val="32"/>
          <w:lang w:val="en-US" w:eastAsia="zh-CN" w:bidi="ar-SA"/>
        </w:rPr>
        <w:t>1</w:t>
      </w:r>
      <w:r>
        <w:rPr>
          <w:rFonts w:hint="eastAsia" w:ascii="Calibri" w:hAnsi="Calibri" w:eastAsia="仿宋" w:cs="Times New Roman"/>
          <w:b w:val="0"/>
          <w:bCs/>
          <w:kern w:val="2"/>
          <w:szCs w:val="32"/>
          <w:lang w:val="en-US" w:eastAsia="zh-CN" w:bidi="ar-SA"/>
        </w:rPr>
        <w:t>.</w:t>
      </w:r>
      <w:r>
        <w:rPr>
          <w:rFonts w:ascii="Calibri" w:hAnsi="Calibri" w:eastAsia="仿宋" w:cs="Times New Roman"/>
          <w:b w:val="0"/>
          <w:bCs/>
          <w:kern w:val="2"/>
          <w:szCs w:val="32"/>
          <w:lang w:val="en-US" w:eastAsia="zh-CN" w:bidi="ar-SA"/>
        </w:rPr>
        <w:t xml:space="preserve">2  </w:t>
      </w:r>
      <w:r>
        <w:rPr>
          <w:rFonts w:hint="eastAsia" w:ascii="Calibri" w:hAnsi="Calibri" w:eastAsia="仿宋" w:cs="Times New Roman"/>
          <w:b w:val="0"/>
          <w:bCs/>
          <w:kern w:val="2"/>
          <w:szCs w:val="32"/>
          <w:lang w:val="en-US" w:eastAsia="zh-CN" w:bidi="ar-SA"/>
        </w:rPr>
        <w:t>团队成员</w:t>
      </w:r>
      <w:r>
        <w:tab/>
      </w:r>
      <w:r>
        <w:fldChar w:fldCharType="begin"/>
      </w:r>
      <w:r>
        <w:instrText xml:space="preserve"> PAGEREF _Toc18208 </w:instrText>
      </w:r>
      <w:r>
        <w:fldChar w:fldCharType="separate"/>
      </w:r>
      <w:r>
        <w:t>3</w:t>
      </w:r>
      <w:r>
        <w:fldChar w:fldCharType="end"/>
      </w:r>
      <w:r>
        <w:rPr>
          <w:rFonts w:ascii="隶书" w:eastAsia="隶书"/>
        </w:rPr>
        <w:fldChar w:fldCharType="end"/>
      </w:r>
    </w:p>
    <w:p>
      <w:pPr>
        <w:pStyle w:val="20"/>
        <w:tabs>
          <w:tab w:val="right" w:leader="dot" w:pos="8306"/>
        </w:tabs>
      </w:pPr>
      <w:r>
        <w:rPr>
          <w:rFonts w:ascii="隶书" w:eastAsia="隶书"/>
        </w:rPr>
        <w:fldChar w:fldCharType="begin"/>
      </w:r>
      <w:r>
        <w:rPr>
          <w:rFonts w:ascii="隶书" w:eastAsia="隶书"/>
        </w:rPr>
        <w:instrText xml:space="preserve"> HYPERLINK \l _Toc28114 </w:instrText>
      </w:r>
      <w:r>
        <w:rPr>
          <w:rFonts w:ascii="隶书" w:eastAsia="隶书"/>
        </w:rPr>
        <w:fldChar w:fldCharType="separate"/>
      </w:r>
      <w:r>
        <w:rPr>
          <w:rFonts w:ascii="Calibri" w:hAnsi="Calibri" w:eastAsia="仿宋" w:cs="Times New Roman"/>
          <w:b w:val="0"/>
          <w:bCs/>
          <w:kern w:val="2"/>
          <w:szCs w:val="32"/>
          <w:lang w:val="en-US" w:eastAsia="zh-CN" w:bidi="ar-SA"/>
        </w:rPr>
        <w:t>7</w:t>
      </w:r>
      <w:r>
        <w:rPr>
          <w:rFonts w:hint="eastAsia" w:ascii="Calibri" w:hAnsi="Calibri" w:eastAsia="仿宋" w:cs="Times New Roman"/>
          <w:b w:val="0"/>
          <w:bCs/>
          <w:kern w:val="2"/>
          <w:szCs w:val="32"/>
          <w:lang w:val="en-US" w:eastAsia="zh-CN" w:bidi="ar-SA"/>
        </w:rPr>
        <w:t>.</w:t>
      </w:r>
      <w:r>
        <w:rPr>
          <w:rFonts w:ascii="Calibri" w:hAnsi="Calibri" w:eastAsia="仿宋" w:cs="Times New Roman"/>
          <w:b w:val="0"/>
          <w:bCs/>
          <w:kern w:val="2"/>
          <w:szCs w:val="32"/>
          <w:lang w:val="en-US" w:eastAsia="zh-CN" w:bidi="ar-SA"/>
        </w:rPr>
        <w:t>1</w:t>
      </w:r>
      <w:r>
        <w:rPr>
          <w:rFonts w:hint="eastAsia" w:ascii="Calibri" w:hAnsi="Calibri" w:eastAsia="仿宋" w:cs="Times New Roman"/>
          <w:b w:val="0"/>
          <w:bCs/>
          <w:kern w:val="2"/>
          <w:szCs w:val="32"/>
          <w:lang w:val="en-US" w:eastAsia="zh-CN" w:bidi="ar-SA"/>
        </w:rPr>
        <w:t>.</w:t>
      </w:r>
      <w:r>
        <w:rPr>
          <w:rFonts w:ascii="Calibri" w:hAnsi="Calibri" w:eastAsia="仿宋" w:cs="Times New Roman"/>
          <w:b w:val="0"/>
          <w:bCs/>
          <w:kern w:val="2"/>
          <w:szCs w:val="32"/>
          <w:lang w:val="en-US" w:eastAsia="zh-CN" w:bidi="ar-SA"/>
        </w:rPr>
        <w:t xml:space="preserve">3  </w:t>
      </w:r>
      <w:r>
        <w:rPr>
          <w:rFonts w:hint="eastAsia" w:ascii="Calibri" w:hAnsi="Calibri" w:eastAsia="仿宋" w:cs="Times New Roman"/>
          <w:b w:val="0"/>
          <w:bCs/>
          <w:kern w:val="2"/>
          <w:szCs w:val="32"/>
          <w:lang w:val="en-US" w:eastAsia="zh-CN" w:bidi="ar-SA"/>
        </w:rPr>
        <w:t>团队发展</w:t>
      </w:r>
      <w:r>
        <w:tab/>
      </w:r>
      <w:r>
        <w:fldChar w:fldCharType="begin"/>
      </w:r>
      <w:r>
        <w:instrText xml:space="preserve"> PAGEREF _Toc28114 </w:instrText>
      </w:r>
      <w:r>
        <w:fldChar w:fldCharType="separate"/>
      </w:r>
      <w:r>
        <w:t>3</w:t>
      </w:r>
      <w:r>
        <w:fldChar w:fldCharType="end"/>
      </w:r>
      <w:r>
        <w:rPr>
          <w:rFonts w:ascii="隶书" w:eastAsia="隶书"/>
        </w:rPr>
        <w:fldChar w:fldCharType="end"/>
      </w:r>
    </w:p>
    <w:p>
      <w:pPr>
        <w:rPr>
          <w:rFonts w:ascii="隶书" w:eastAsia="隶书"/>
          <w:sz w:val="40"/>
        </w:rPr>
      </w:pPr>
      <w:r>
        <w:rPr>
          <w:rFonts w:ascii="隶书" w:eastAsia="隶书"/>
        </w:rPr>
        <w:fldChar w:fldCharType="end"/>
      </w:r>
    </w:p>
    <w:p>
      <w:pPr>
        <w:jc w:val="center"/>
        <w:rPr>
          <w:rFonts w:hint="eastAsia" w:ascii="华文中宋" w:hAnsi="华文中宋" w:eastAsia="华文中宋" w:cs="华文中宋"/>
          <w:sz w:val="28"/>
          <w:szCs w:val="28"/>
        </w:rPr>
      </w:pPr>
      <w:r>
        <w:rPr>
          <w:rFonts w:hint="eastAsia" w:ascii="华文中宋" w:hAnsi="华文中宋" w:eastAsia="华文中宋" w:cs="华文中宋"/>
          <w:sz w:val="28"/>
          <w:szCs w:val="28"/>
        </w:rPr>
        <w:t>（注：目录显示的页码，应</w:t>
      </w:r>
      <w:bookmarkStart w:id="55" w:name="_GoBack"/>
      <w:bookmarkEnd w:id="55"/>
      <w:r>
        <w:rPr>
          <w:rFonts w:hint="eastAsia" w:ascii="华文中宋" w:hAnsi="华文中宋" w:eastAsia="华文中宋" w:cs="华文中宋"/>
          <w:sz w:val="28"/>
          <w:szCs w:val="28"/>
        </w:rPr>
        <w:t>以正文实际页码为准进行修订）</w:t>
      </w:r>
    </w:p>
    <w:p>
      <w:pPr>
        <w:rPr>
          <w:rFonts w:ascii="隶书" w:eastAsia="隶书"/>
          <w:sz w:val="40"/>
        </w:rPr>
      </w:pPr>
    </w:p>
    <w:p>
      <w:pPr>
        <w:rPr>
          <w:rFonts w:ascii="隶书" w:eastAsia="隶书"/>
          <w:sz w:val="40"/>
        </w:rPr>
      </w:pPr>
    </w:p>
    <w:p>
      <w:pPr>
        <w:rPr>
          <w:rFonts w:ascii="隶书" w:eastAsia="隶书"/>
          <w:sz w:val="40"/>
        </w:rPr>
      </w:pPr>
    </w:p>
    <w:p>
      <w:pPr>
        <w:rPr>
          <w:rFonts w:ascii="宋体" w:hAnsi="宋体" w:cs="仿宋_GB2312"/>
          <w:sz w:val="28"/>
          <w:szCs w:val="28"/>
        </w:rPr>
      </w:pPr>
    </w:p>
    <w:p>
      <w:pPr>
        <w:rPr>
          <w:rFonts w:ascii="宋体" w:hAnsi="宋体" w:cs="仿宋_GB2312"/>
          <w:sz w:val="28"/>
          <w:szCs w:val="28"/>
        </w:rPr>
      </w:pPr>
    </w:p>
    <w:p>
      <w:pPr>
        <w:rPr>
          <w:rFonts w:ascii="宋体" w:hAnsi="宋体" w:cs="仿宋_GB2312"/>
          <w:sz w:val="28"/>
          <w:szCs w:val="28"/>
        </w:rPr>
      </w:pPr>
    </w:p>
    <w:p>
      <w:pPr>
        <w:jc w:val="both"/>
        <w:rPr>
          <w:rFonts w:ascii="隶书" w:eastAsia="隶书"/>
          <w:b/>
          <w:sz w:val="44"/>
          <w:szCs w:val="44"/>
        </w:rPr>
      </w:pPr>
    </w:p>
    <w:p>
      <w:pPr>
        <w:pStyle w:val="2"/>
        <w:rPr>
          <w:rFonts w:hint="eastAsia"/>
        </w:rPr>
        <w:sectPr>
          <w:pgSz w:w="11906" w:h="16838"/>
          <w:pgMar w:top="1440" w:right="1800" w:bottom="1440" w:left="1800" w:header="851" w:footer="992" w:gutter="0"/>
          <w:pgNumType w:fmt="decimal"/>
          <w:cols w:space="425" w:num="1"/>
          <w:titlePg/>
          <w:docGrid w:type="lines" w:linePitch="312" w:charSpace="0"/>
        </w:sectPr>
      </w:pPr>
      <w:bookmarkStart w:id="2" w:name="_Toc450412860"/>
    </w:p>
    <w:p>
      <w:pPr>
        <w:pStyle w:val="2"/>
      </w:pPr>
      <w:bookmarkStart w:id="3" w:name="_Toc10304"/>
      <w:r>
        <w:rPr>
          <w:rFonts w:hint="eastAsia"/>
        </w:rPr>
        <w:t>一、项目概况</w:t>
      </w:r>
      <w:bookmarkEnd w:id="2"/>
      <w:bookmarkEnd w:id="3"/>
    </w:p>
    <w:p>
      <w:pPr>
        <w:pStyle w:val="3"/>
        <w:rPr>
          <w:rFonts w:hint="eastAsia"/>
          <w:lang w:val="zh-CN"/>
        </w:rPr>
      </w:pPr>
      <w:bookmarkStart w:id="4" w:name="_Toc450412861"/>
      <w:bookmarkStart w:id="5" w:name="_Toc351724173"/>
      <w:bookmarkStart w:id="6" w:name="_Toc31248"/>
      <w:r>
        <w:rPr>
          <w:rFonts w:hint="eastAsia"/>
        </w:rPr>
        <w:t>1.1</w:t>
      </w:r>
      <w:r>
        <w:rPr>
          <w:rFonts w:hint="eastAsia"/>
          <w:lang w:val="zh-CN"/>
        </w:rPr>
        <w:t>项目简介</w:t>
      </w:r>
      <w:bookmarkEnd w:id="4"/>
      <w:bookmarkEnd w:id="5"/>
      <w:bookmarkEnd w:id="6"/>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rPr>
      </w:pPr>
      <w:r>
        <w:rPr>
          <w:rFonts w:hint="eastAsia" w:ascii="仿宋" w:hAnsi="仿宋" w:eastAsia="仿宋" w:cs="仿宋"/>
          <w:sz w:val="28"/>
          <w:szCs w:val="28"/>
          <w:lang w:val="zh-CN"/>
        </w:rPr>
        <w:t>对项目进行初步的介绍，包括项目</w:t>
      </w:r>
      <w:bookmarkStart w:id="7" w:name="_Toc450412862"/>
      <w:r>
        <w:rPr>
          <w:rFonts w:hint="eastAsia" w:ascii="仿宋" w:hAnsi="仿宋" w:eastAsia="仿宋" w:cs="仿宋"/>
          <w:sz w:val="28"/>
          <w:szCs w:val="28"/>
          <w:lang w:val="zh-CN"/>
        </w:rPr>
        <w:t>的背景、项目的特点、项目的市场以及本项目的初步阐述。</w:t>
      </w:r>
    </w:p>
    <w:p>
      <w:pPr>
        <w:pStyle w:val="3"/>
        <w:rPr>
          <w:rFonts w:hint="eastAsia"/>
          <w:lang w:val="zh-CN"/>
        </w:rPr>
      </w:pPr>
      <w:bookmarkStart w:id="8" w:name="_Toc27558"/>
      <w:r>
        <w:rPr>
          <w:rFonts w:hint="eastAsia"/>
        </w:rPr>
        <w:t>1.2项目意义</w:t>
      </w:r>
      <w:bookmarkEnd w:id="7"/>
      <w:bookmarkEnd w:id="8"/>
    </w:p>
    <w:p>
      <w:pPr>
        <w:pStyle w:val="2"/>
      </w:pPr>
      <w:bookmarkStart w:id="9" w:name="_Toc450412866"/>
      <w:bookmarkStart w:id="10" w:name="_Toc32517"/>
      <w:r>
        <w:rPr>
          <w:rFonts w:hint="eastAsia"/>
        </w:rPr>
        <w:t>二、产品技术</w:t>
      </w:r>
      <w:bookmarkEnd w:id="9"/>
      <w:r>
        <w:rPr>
          <w:rFonts w:hint="eastAsia"/>
          <w:lang w:val="en-US" w:eastAsia="zh-CN"/>
        </w:rPr>
        <w:t>/服务</w:t>
      </w:r>
      <w:bookmarkEnd w:id="10"/>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rPr>
      </w:pPr>
      <w:bookmarkStart w:id="11" w:name="_Toc450412869"/>
      <w:r>
        <w:rPr>
          <w:rFonts w:hint="eastAsia" w:ascii="仿宋" w:hAnsi="仿宋" w:eastAsia="仿宋" w:cs="仿宋"/>
          <w:sz w:val="28"/>
          <w:szCs w:val="28"/>
          <w:lang w:val="zh-CN" w:eastAsia="zh-CN"/>
        </w:rPr>
        <w:t>项目所涉及的产品/服务的状况以及市场定位、技术特色、生产工艺/服务流程的内容及其特色等。对产品</w:t>
      </w:r>
      <w:r>
        <w:rPr>
          <w:rFonts w:hint="eastAsia" w:ascii="仿宋" w:hAnsi="仿宋" w:eastAsia="仿宋" w:cs="仿宋"/>
          <w:sz w:val="28"/>
          <w:szCs w:val="28"/>
          <w:lang w:val="en-US" w:eastAsia="zh-CN"/>
        </w:rPr>
        <w:t>/服务进行详细直观的说明。</w:t>
      </w:r>
    </w:p>
    <w:p>
      <w:pPr>
        <w:pStyle w:val="2"/>
        <w:rPr>
          <w:rFonts w:hint="eastAsia"/>
        </w:rPr>
      </w:pPr>
      <w:bookmarkStart w:id="12" w:name="_Toc29945"/>
      <w:r>
        <w:rPr>
          <w:rFonts w:hint="eastAsia"/>
          <w:lang w:eastAsia="zh-CN"/>
        </w:rPr>
        <w:t>三、</w:t>
      </w:r>
      <w:r>
        <w:rPr>
          <w:rFonts w:hint="eastAsia"/>
        </w:rPr>
        <w:t>市场背景</w:t>
      </w:r>
      <w:bookmarkEnd w:id="11"/>
      <w:bookmarkEnd w:id="12"/>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eastAsia="zh-CN"/>
        </w:rPr>
      </w:pPr>
      <w:r>
        <w:rPr>
          <w:rFonts w:hint="eastAsia" w:ascii="仿宋" w:hAnsi="仿宋" w:eastAsia="仿宋" w:cs="仿宋"/>
          <w:sz w:val="28"/>
          <w:szCs w:val="28"/>
          <w:lang w:val="zh-CN" w:eastAsia="zh-CN"/>
        </w:rPr>
        <w:t>市场背景主要从政策环境，行业痛点，产品的市场情况，市场前景等等方面进行阐述。</w:t>
      </w:r>
    </w:p>
    <w:p>
      <w:pPr>
        <w:pStyle w:val="2"/>
      </w:pPr>
      <w:bookmarkStart w:id="13" w:name="_Toc450412875"/>
      <w:bookmarkStart w:id="14" w:name="_Toc2454"/>
      <w:r>
        <w:rPr>
          <w:rFonts w:hint="eastAsia"/>
        </w:rPr>
        <w:t>四、竞争分析</w:t>
      </w:r>
      <w:bookmarkEnd w:id="13"/>
      <w:bookmarkEnd w:id="14"/>
    </w:p>
    <w:p>
      <w:pPr>
        <w:pStyle w:val="3"/>
      </w:pPr>
      <w:bookmarkStart w:id="15" w:name="_Toc351724153"/>
      <w:bookmarkStart w:id="16" w:name="_Toc450412876"/>
      <w:bookmarkStart w:id="17" w:name="_Toc5185"/>
      <w:r>
        <w:t>4</w:t>
      </w:r>
      <w:r>
        <w:rPr>
          <w:rFonts w:hint="eastAsia"/>
        </w:rPr>
        <w:t>.</w:t>
      </w:r>
      <w:bookmarkEnd w:id="15"/>
      <w:r>
        <w:t xml:space="preserve">1 </w:t>
      </w:r>
      <w:r>
        <w:rPr>
          <w:rFonts w:hint="eastAsia"/>
        </w:rPr>
        <w:t>竞争者</w:t>
      </w:r>
      <w:r>
        <w:t>市场的基本状况</w:t>
      </w:r>
      <w:bookmarkEnd w:id="16"/>
      <w:bookmarkEnd w:id="17"/>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eastAsia="zh-CN"/>
        </w:rPr>
      </w:pPr>
      <w:r>
        <w:rPr>
          <w:rFonts w:hint="eastAsia" w:ascii="仿宋" w:hAnsi="仿宋" w:eastAsia="仿宋" w:cs="仿宋"/>
          <w:sz w:val="28"/>
          <w:szCs w:val="28"/>
          <w:lang w:val="zh-CN" w:eastAsia="zh-CN"/>
        </w:rPr>
        <w:t>阐述竞争对手是什么，竞争对手基本情况等等。</w:t>
      </w:r>
    </w:p>
    <w:p>
      <w:pPr>
        <w:pStyle w:val="3"/>
      </w:pPr>
      <w:bookmarkStart w:id="18" w:name="_Toc450412877"/>
      <w:bookmarkStart w:id="19" w:name="_Toc22252"/>
      <w:r>
        <w:t>4</w:t>
      </w:r>
      <w:r>
        <w:rPr>
          <w:rFonts w:hint="eastAsia"/>
        </w:rPr>
        <w:t>.</w:t>
      </w:r>
      <w:r>
        <w:t xml:space="preserve">2 </w:t>
      </w:r>
      <w:r>
        <w:rPr>
          <w:rFonts w:hint="eastAsia"/>
        </w:rPr>
        <w:t>主要竞争</w:t>
      </w:r>
      <w:r>
        <w:t>对手</w:t>
      </w:r>
      <w:bookmarkEnd w:id="18"/>
      <w:bookmarkEnd w:id="19"/>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eastAsia="zh-CN"/>
        </w:rPr>
      </w:pPr>
      <w:r>
        <w:rPr>
          <w:rFonts w:hint="eastAsia" w:ascii="仿宋" w:hAnsi="仿宋" w:eastAsia="仿宋" w:cs="仿宋"/>
          <w:sz w:val="28"/>
          <w:szCs w:val="28"/>
          <w:lang w:val="zh-CN" w:eastAsia="zh-CN"/>
        </w:rPr>
        <w:t>对竞争对手优缺点进行分析。</w:t>
      </w:r>
      <w:bookmarkStart w:id="20" w:name="_Toc450412878"/>
    </w:p>
    <w:p>
      <w:pPr>
        <w:pStyle w:val="3"/>
      </w:pPr>
      <w:bookmarkStart w:id="21" w:name="_Toc29271"/>
      <w:r>
        <w:t>4</w:t>
      </w:r>
      <w:r>
        <w:rPr>
          <w:rFonts w:hint="eastAsia"/>
        </w:rPr>
        <w:t>.</w:t>
      </w:r>
      <w:r>
        <w:t xml:space="preserve">3 </w:t>
      </w:r>
      <w:r>
        <w:rPr>
          <w:rFonts w:hint="eastAsia"/>
        </w:rPr>
        <w:t>S</w:t>
      </w:r>
      <w:r>
        <w:t>WOT</w:t>
      </w:r>
      <w:r>
        <w:rPr>
          <w:rFonts w:hint="eastAsia"/>
        </w:rPr>
        <w:t>矩阵聚焦</w:t>
      </w:r>
      <w:bookmarkEnd w:id="20"/>
      <w:bookmarkEnd w:id="21"/>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eastAsia="zh-CN"/>
        </w:rPr>
      </w:pPr>
      <w:r>
        <w:rPr>
          <w:rFonts w:hint="eastAsia" w:ascii="仿宋" w:hAnsi="仿宋" w:eastAsia="仿宋" w:cs="仿宋"/>
          <w:sz w:val="28"/>
          <w:szCs w:val="28"/>
          <w:lang w:val="zh-CN" w:eastAsia="zh-CN"/>
        </w:rPr>
        <w:t>采用</w:t>
      </w:r>
      <w:r>
        <w:rPr>
          <w:rFonts w:hint="eastAsia" w:ascii="仿宋" w:hAnsi="仿宋" w:eastAsia="仿宋" w:cs="仿宋"/>
          <w:sz w:val="28"/>
          <w:szCs w:val="28"/>
          <w:lang w:val="en-US" w:eastAsia="zh-CN"/>
        </w:rPr>
        <w:t>SWOT分析法，从优势、劣势、机遇、挑战等四个方面进行分析。</w:t>
      </w:r>
    </w:p>
    <w:p>
      <w:pPr>
        <w:pStyle w:val="2"/>
      </w:pPr>
      <w:bookmarkStart w:id="22" w:name="_Toc450412879"/>
      <w:bookmarkStart w:id="23" w:name="_Toc4993"/>
      <w:r>
        <w:rPr>
          <w:rFonts w:hint="eastAsia"/>
        </w:rPr>
        <w:t>五、营销策略</w:t>
      </w:r>
      <w:bookmarkEnd w:id="22"/>
      <w:bookmarkEnd w:id="23"/>
    </w:p>
    <w:p>
      <w:pPr>
        <w:pStyle w:val="3"/>
      </w:pPr>
      <w:bookmarkStart w:id="24" w:name="_Toc450412880"/>
      <w:bookmarkStart w:id="25" w:name="_Toc15532"/>
      <w:r>
        <w:t>5</w:t>
      </w:r>
      <w:r>
        <w:rPr>
          <w:rFonts w:hint="eastAsia"/>
        </w:rPr>
        <w:t>.</w:t>
      </w:r>
      <w:r>
        <w:t xml:space="preserve">1 </w:t>
      </w:r>
      <w:r>
        <w:rPr>
          <w:rFonts w:hint="eastAsia"/>
        </w:rPr>
        <w:t>消费者</w:t>
      </w:r>
      <w:r>
        <w:t>分析</w:t>
      </w:r>
      <w:bookmarkEnd w:id="24"/>
      <w:bookmarkEnd w:id="25"/>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eastAsia="zh-CN"/>
        </w:rPr>
      </w:pPr>
      <w:r>
        <w:rPr>
          <w:rFonts w:hint="eastAsia" w:ascii="仿宋" w:hAnsi="仿宋" w:eastAsia="仿宋" w:cs="仿宋"/>
          <w:sz w:val="28"/>
          <w:szCs w:val="28"/>
          <w:lang w:val="zh-CN" w:eastAsia="zh-CN"/>
        </w:rPr>
        <w:t>主要从产品面向的消费群体进行分析，包括但不限于消费群体的特点，消费者的消费模式，消费者的消费潜力，消费者的消费心理等等。最好以图表的形式简单直观表达针对不同的消费者或者消费群体采取何种营销方式</w:t>
      </w:r>
      <w:r>
        <w:rPr>
          <w:rFonts w:hint="eastAsia" w:ascii="仿宋" w:hAnsi="仿宋" w:eastAsia="仿宋" w:cs="仿宋"/>
          <w:sz w:val="28"/>
          <w:szCs w:val="28"/>
          <w:lang w:val="en-US" w:eastAsia="zh-CN"/>
        </w:rPr>
        <w:t>/策略。</w:t>
      </w:r>
    </w:p>
    <w:p>
      <w:bookmarkStart w:id="26" w:name="_Toc450412881"/>
    </w:p>
    <w:p>
      <w:pPr>
        <w:pStyle w:val="3"/>
      </w:pPr>
      <w:bookmarkStart w:id="27" w:name="_Toc9825"/>
      <w:r>
        <w:t>5</w:t>
      </w:r>
      <w:r>
        <w:rPr>
          <w:rFonts w:hint="eastAsia"/>
        </w:rPr>
        <w:t>.</w:t>
      </w:r>
      <w:r>
        <w:t xml:space="preserve">2  </w:t>
      </w:r>
      <w:r>
        <w:rPr>
          <w:rFonts w:hint="eastAsia"/>
        </w:rPr>
        <w:t>形象</w:t>
      </w:r>
      <w:r>
        <w:t>策略</w:t>
      </w:r>
      <w:bookmarkEnd w:id="26"/>
      <w:bookmarkEnd w:id="27"/>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eastAsia="zh-CN"/>
        </w:rPr>
      </w:pPr>
      <w:r>
        <w:rPr>
          <w:rFonts w:hint="eastAsia" w:ascii="仿宋" w:hAnsi="仿宋" w:eastAsia="仿宋" w:cs="仿宋"/>
          <w:sz w:val="28"/>
          <w:szCs w:val="28"/>
          <w:lang w:val="zh-CN" w:eastAsia="zh-CN"/>
        </w:rPr>
        <w:t>如何在进入市场后提升项目及产品的形象，形象定位。</w:t>
      </w:r>
    </w:p>
    <w:p>
      <w:pPr>
        <w:pStyle w:val="3"/>
      </w:pPr>
      <w:bookmarkStart w:id="28" w:name="_Toc450412882"/>
      <w:bookmarkStart w:id="29" w:name="_Toc22548"/>
      <w:r>
        <w:t>5</w:t>
      </w:r>
      <w:r>
        <w:rPr>
          <w:rFonts w:hint="eastAsia"/>
        </w:rPr>
        <w:t>.</w:t>
      </w:r>
      <w:r>
        <w:t xml:space="preserve">3  </w:t>
      </w:r>
      <w:r>
        <w:rPr>
          <w:rFonts w:hint="eastAsia"/>
        </w:rPr>
        <w:t>产品</w:t>
      </w:r>
      <w:r>
        <w:t>策略</w:t>
      </w:r>
      <w:bookmarkEnd w:id="28"/>
      <w:bookmarkEnd w:id="29"/>
      <w:bookmarkStart w:id="30" w:name="_Toc450412883"/>
    </w:p>
    <w:p>
      <w:pPr>
        <w:pStyle w:val="4"/>
        <w:ind w:left="0" w:leftChars="0" w:firstLine="0" w:firstLineChars="0"/>
      </w:pPr>
      <w:bookmarkStart w:id="31" w:name="_Toc23351"/>
      <w:r>
        <w:t>5</w:t>
      </w:r>
      <w:r>
        <w:rPr>
          <w:rFonts w:hint="eastAsia"/>
        </w:rPr>
        <w:t>.</w:t>
      </w:r>
      <w:r>
        <w:t>3</w:t>
      </w:r>
      <w:r>
        <w:rPr>
          <w:rFonts w:hint="eastAsia"/>
        </w:rPr>
        <w:t>.1</w:t>
      </w:r>
      <w:r>
        <w:t xml:space="preserve"> </w:t>
      </w:r>
      <w:r>
        <w:rPr>
          <w:rFonts w:hint="eastAsia"/>
        </w:rPr>
        <w:t>产品</w:t>
      </w:r>
      <w:r>
        <w:t>介绍</w:t>
      </w:r>
      <w:bookmarkEnd w:id="30"/>
      <w:bookmarkEnd w:id="31"/>
    </w:p>
    <w:p>
      <w:pPr>
        <w:rPr>
          <w:color w:val="FF0000"/>
        </w:rPr>
      </w:pPr>
    </w:p>
    <w:p>
      <w:pPr>
        <w:pStyle w:val="3"/>
      </w:pPr>
      <w:bookmarkStart w:id="32" w:name="_Toc450412885"/>
      <w:bookmarkStart w:id="33" w:name="_Toc6923"/>
      <w:r>
        <w:t>5</w:t>
      </w:r>
      <w:r>
        <w:rPr>
          <w:rFonts w:hint="eastAsia"/>
        </w:rPr>
        <w:t>.</w:t>
      </w:r>
      <w:r>
        <w:t xml:space="preserve">4  </w:t>
      </w:r>
      <w:r>
        <w:rPr>
          <w:rFonts w:hint="eastAsia"/>
        </w:rPr>
        <w:t>定价</w:t>
      </w:r>
      <w:r>
        <w:t>策略</w:t>
      </w:r>
      <w:bookmarkEnd w:id="32"/>
      <w:bookmarkEnd w:id="33"/>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eastAsia="zh-CN"/>
        </w:rPr>
      </w:pPr>
      <w:bookmarkStart w:id="34" w:name="_Toc450412886"/>
      <w:r>
        <w:rPr>
          <w:rFonts w:hint="eastAsia" w:ascii="仿宋" w:hAnsi="仿宋" w:eastAsia="仿宋" w:cs="仿宋"/>
          <w:sz w:val="28"/>
          <w:szCs w:val="28"/>
          <w:lang w:val="zh-CN" w:eastAsia="zh-CN"/>
        </w:rPr>
        <w:t>如何进行定价以及定价的依据。</w:t>
      </w:r>
    </w:p>
    <w:p>
      <w:pPr>
        <w:pStyle w:val="3"/>
      </w:pPr>
      <w:bookmarkStart w:id="35" w:name="_Toc2567"/>
      <w:r>
        <w:t>5</w:t>
      </w:r>
      <w:r>
        <w:rPr>
          <w:rFonts w:hint="eastAsia"/>
        </w:rPr>
        <w:t>.</w:t>
      </w:r>
      <w:r>
        <w:t xml:space="preserve">5  </w:t>
      </w:r>
      <w:r>
        <w:rPr>
          <w:rFonts w:hint="eastAsia"/>
        </w:rPr>
        <w:t>销售</w:t>
      </w:r>
      <w:r>
        <w:t>策略</w:t>
      </w:r>
      <w:bookmarkEnd w:id="34"/>
      <w:bookmarkEnd w:id="35"/>
      <w:bookmarkStart w:id="36" w:name="_Toc450412887"/>
    </w:p>
    <w:p>
      <w:pPr>
        <w:pStyle w:val="3"/>
      </w:pPr>
      <w:bookmarkStart w:id="37" w:name="_Toc21272"/>
      <w:r>
        <w:rPr>
          <w:rFonts w:ascii="Calibri" w:hAnsi="Calibri" w:eastAsia="仿宋" w:cs="Times New Roman"/>
          <w:b w:val="0"/>
          <w:bCs/>
          <w:kern w:val="2"/>
          <w:sz w:val="28"/>
          <w:szCs w:val="32"/>
          <w:lang w:val="en-US" w:eastAsia="zh-CN" w:bidi="ar-SA"/>
        </w:rPr>
        <w:t>5</w:t>
      </w:r>
      <w:r>
        <w:rPr>
          <w:rFonts w:hint="eastAsia" w:ascii="Calibri" w:hAnsi="Calibri" w:eastAsia="仿宋" w:cs="Times New Roman"/>
          <w:b w:val="0"/>
          <w:bCs/>
          <w:kern w:val="2"/>
          <w:sz w:val="28"/>
          <w:szCs w:val="32"/>
          <w:lang w:val="en-US" w:eastAsia="zh-CN" w:bidi="ar-SA"/>
        </w:rPr>
        <w:t>.</w:t>
      </w:r>
      <w:r>
        <w:rPr>
          <w:rFonts w:ascii="Calibri" w:hAnsi="Calibri" w:eastAsia="仿宋" w:cs="Times New Roman"/>
          <w:b w:val="0"/>
          <w:bCs/>
          <w:kern w:val="2"/>
          <w:sz w:val="28"/>
          <w:szCs w:val="32"/>
          <w:lang w:val="en-US" w:eastAsia="zh-CN" w:bidi="ar-SA"/>
        </w:rPr>
        <w:t>5</w:t>
      </w:r>
      <w:r>
        <w:rPr>
          <w:rFonts w:hint="eastAsia" w:ascii="Calibri" w:hAnsi="Calibri" w:eastAsia="仿宋" w:cs="Times New Roman"/>
          <w:b w:val="0"/>
          <w:bCs/>
          <w:kern w:val="2"/>
          <w:sz w:val="28"/>
          <w:szCs w:val="32"/>
          <w:lang w:val="en-US" w:eastAsia="zh-CN" w:bidi="ar-SA"/>
        </w:rPr>
        <w:t>.1</w:t>
      </w:r>
      <w:r>
        <w:rPr>
          <w:rFonts w:ascii="Calibri" w:hAnsi="Calibri" w:eastAsia="仿宋" w:cs="Times New Roman"/>
          <w:b w:val="0"/>
          <w:bCs/>
          <w:kern w:val="2"/>
          <w:sz w:val="28"/>
          <w:szCs w:val="32"/>
          <w:lang w:val="en-US" w:eastAsia="zh-CN" w:bidi="ar-SA"/>
        </w:rPr>
        <w:t xml:space="preserve"> </w:t>
      </w:r>
      <w:r>
        <w:rPr>
          <w:rFonts w:hint="eastAsia" w:ascii="Calibri" w:hAnsi="Calibri" w:eastAsia="仿宋" w:cs="Times New Roman"/>
          <w:b w:val="0"/>
          <w:bCs/>
          <w:kern w:val="2"/>
          <w:sz w:val="28"/>
          <w:szCs w:val="32"/>
          <w:lang w:val="en-US" w:eastAsia="zh-CN" w:bidi="ar-SA"/>
        </w:rPr>
        <w:t>销售渠道</w:t>
      </w:r>
      <w:bookmarkEnd w:id="36"/>
      <w:bookmarkEnd w:id="37"/>
      <w:r>
        <w:rPr>
          <w:rStyle w:val="33"/>
          <w:rFonts w:hint="eastAsia"/>
          <w:b w:val="0"/>
          <w:bCs/>
        </w:rPr>
        <w:t xml:space="preserve"> </w:t>
      </w:r>
      <w:r>
        <w:rPr>
          <w:rFonts w:hint="eastAsia"/>
        </w:rPr>
        <w:t xml:space="preserve">   </w:t>
      </w:r>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eastAsia="zh-CN"/>
        </w:rPr>
      </w:pPr>
      <w:r>
        <w:rPr>
          <w:rFonts w:hint="eastAsia" w:ascii="仿宋" w:hAnsi="仿宋" w:eastAsia="仿宋" w:cs="仿宋"/>
          <w:sz w:val="28"/>
          <w:szCs w:val="28"/>
          <w:lang w:val="zh-CN" w:eastAsia="zh-CN"/>
        </w:rPr>
        <w:t>如何进行销售以及销售渠道的选择。</w:t>
      </w:r>
    </w:p>
    <w:p>
      <w:pPr>
        <w:pStyle w:val="3"/>
      </w:pPr>
      <w:bookmarkStart w:id="38" w:name="_Toc450412888"/>
      <w:bookmarkStart w:id="39" w:name="_Toc4492"/>
      <w:r>
        <w:t>5</w:t>
      </w:r>
      <w:r>
        <w:rPr>
          <w:rFonts w:hint="eastAsia"/>
        </w:rPr>
        <w:t>.</w:t>
      </w:r>
      <w:r>
        <w:t xml:space="preserve">6  </w:t>
      </w:r>
      <w:r>
        <w:rPr>
          <w:rFonts w:hint="eastAsia"/>
        </w:rPr>
        <w:t>促销</w:t>
      </w:r>
      <w:r>
        <w:t>策略</w:t>
      </w:r>
      <w:bookmarkEnd w:id="38"/>
      <w:bookmarkEnd w:id="39"/>
      <w:bookmarkStart w:id="40" w:name="_Toc450412889"/>
    </w:p>
    <w:p>
      <w:pPr>
        <w:pStyle w:val="3"/>
        <w:rPr>
          <w:rFonts w:hint="eastAsia" w:ascii="Calibri" w:hAnsi="Calibri" w:eastAsia="仿宋" w:cs="Times New Roman"/>
          <w:b w:val="0"/>
          <w:bCs/>
          <w:kern w:val="2"/>
          <w:sz w:val="28"/>
          <w:szCs w:val="32"/>
          <w:lang w:val="en-US" w:eastAsia="zh-CN" w:bidi="ar-SA"/>
        </w:rPr>
      </w:pPr>
      <w:bookmarkStart w:id="41" w:name="_Toc13869"/>
      <w:r>
        <w:rPr>
          <w:rFonts w:ascii="Calibri" w:hAnsi="Calibri" w:eastAsia="仿宋" w:cs="Times New Roman"/>
          <w:b w:val="0"/>
          <w:bCs/>
          <w:kern w:val="2"/>
          <w:sz w:val="28"/>
          <w:szCs w:val="32"/>
          <w:lang w:val="en-US" w:eastAsia="zh-CN" w:bidi="ar-SA"/>
        </w:rPr>
        <w:t>5</w:t>
      </w:r>
      <w:r>
        <w:rPr>
          <w:rFonts w:hint="eastAsia" w:ascii="Calibri" w:hAnsi="Calibri" w:eastAsia="仿宋" w:cs="Times New Roman"/>
          <w:b w:val="0"/>
          <w:bCs/>
          <w:kern w:val="2"/>
          <w:sz w:val="28"/>
          <w:szCs w:val="32"/>
          <w:lang w:val="en-US" w:eastAsia="zh-CN" w:bidi="ar-SA"/>
        </w:rPr>
        <w:t>.</w:t>
      </w:r>
      <w:r>
        <w:rPr>
          <w:rFonts w:ascii="Calibri" w:hAnsi="Calibri" w:eastAsia="仿宋" w:cs="Times New Roman"/>
          <w:b w:val="0"/>
          <w:bCs/>
          <w:kern w:val="2"/>
          <w:sz w:val="28"/>
          <w:szCs w:val="32"/>
          <w:lang w:val="en-US" w:eastAsia="zh-CN" w:bidi="ar-SA"/>
        </w:rPr>
        <w:t>6</w:t>
      </w:r>
      <w:r>
        <w:rPr>
          <w:rFonts w:hint="eastAsia" w:ascii="Calibri" w:hAnsi="Calibri" w:eastAsia="仿宋" w:cs="Times New Roman"/>
          <w:b w:val="0"/>
          <w:bCs/>
          <w:kern w:val="2"/>
          <w:sz w:val="28"/>
          <w:szCs w:val="32"/>
          <w:lang w:val="en-US" w:eastAsia="zh-CN" w:bidi="ar-SA"/>
        </w:rPr>
        <w:t>.</w:t>
      </w:r>
      <w:r>
        <w:rPr>
          <w:rFonts w:ascii="Calibri" w:hAnsi="Calibri" w:eastAsia="仿宋" w:cs="Times New Roman"/>
          <w:b w:val="0"/>
          <w:bCs/>
          <w:kern w:val="2"/>
          <w:sz w:val="28"/>
          <w:szCs w:val="32"/>
          <w:lang w:val="en-US" w:eastAsia="zh-CN" w:bidi="ar-SA"/>
        </w:rPr>
        <w:t xml:space="preserve">1 </w:t>
      </w:r>
      <w:r>
        <w:rPr>
          <w:rFonts w:hint="eastAsia" w:ascii="Calibri" w:hAnsi="Calibri" w:eastAsia="仿宋" w:cs="Times New Roman"/>
          <w:b w:val="0"/>
          <w:bCs/>
          <w:kern w:val="2"/>
          <w:sz w:val="28"/>
          <w:szCs w:val="32"/>
          <w:lang w:val="en-US" w:eastAsia="zh-CN" w:bidi="ar-SA"/>
        </w:rPr>
        <w:t>促销方式</w:t>
      </w:r>
      <w:bookmarkEnd w:id="40"/>
      <w:bookmarkEnd w:id="41"/>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eastAsia="zh-CN"/>
        </w:rPr>
      </w:pPr>
      <w:r>
        <w:rPr>
          <w:rFonts w:hint="eastAsia" w:ascii="仿宋" w:hAnsi="仿宋" w:eastAsia="仿宋" w:cs="仿宋"/>
          <w:sz w:val="28"/>
          <w:szCs w:val="28"/>
          <w:lang w:val="zh-CN" w:eastAsia="zh-CN"/>
        </w:rPr>
        <w:t>如何进行促销，促销模式的选择。</w:t>
      </w:r>
      <w:bookmarkStart w:id="42" w:name="_Toc450412890"/>
    </w:p>
    <w:p>
      <w:pPr>
        <w:pStyle w:val="3"/>
        <w:rPr>
          <w:rFonts w:ascii="Calibri" w:hAnsi="Calibri" w:eastAsia="仿宋" w:cs="Times New Roman"/>
          <w:b w:val="0"/>
          <w:bCs/>
          <w:kern w:val="2"/>
          <w:sz w:val="28"/>
          <w:szCs w:val="32"/>
          <w:lang w:val="en-US" w:eastAsia="zh-CN" w:bidi="ar-SA"/>
        </w:rPr>
      </w:pPr>
      <w:bookmarkStart w:id="43" w:name="_Toc24964"/>
      <w:r>
        <w:rPr>
          <w:rFonts w:ascii="Calibri" w:hAnsi="Calibri" w:eastAsia="仿宋" w:cs="Times New Roman"/>
          <w:b w:val="0"/>
          <w:bCs/>
          <w:kern w:val="2"/>
          <w:sz w:val="28"/>
          <w:szCs w:val="32"/>
          <w:lang w:val="en-US" w:eastAsia="zh-CN" w:bidi="ar-SA"/>
        </w:rPr>
        <w:t>5</w:t>
      </w:r>
      <w:r>
        <w:rPr>
          <w:rFonts w:hint="eastAsia" w:ascii="Calibri" w:hAnsi="Calibri" w:eastAsia="仿宋" w:cs="Times New Roman"/>
          <w:b w:val="0"/>
          <w:bCs/>
          <w:kern w:val="2"/>
          <w:sz w:val="28"/>
          <w:szCs w:val="32"/>
          <w:lang w:val="en-US" w:eastAsia="zh-CN" w:bidi="ar-SA"/>
        </w:rPr>
        <w:t>.</w:t>
      </w:r>
      <w:r>
        <w:rPr>
          <w:rFonts w:ascii="Calibri" w:hAnsi="Calibri" w:eastAsia="仿宋" w:cs="Times New Roman"/>
          <w:b w:val="0"/>
          <w:bCs/>
          <w:kern w:val="2"/>
          <w:sz w:val="28"/>
          <w:szCs w:val="32"/>
          <w:lang w:val="en-US" w:eastAsia="zh-CN" w:bidi="ar-SA"/>
        </w:rPr>
        <w:t>6</w:t>
      </w:r>
      <w:r>
        <w:rPr>
          <w:rFonts w:hint="eastAsia" w:ascii="Calibri" w:hAnsi="Calibri" w:eastAsia="仿宋" w:cs="Times New Roman"/>
          <w:b w:val="0"/>
          <w:bCs/>
          <w:kern w:val="2"/>
          <w:sz w:val="28"/>
          <w:szCs w:val="32"/>
          <w:lang w:val="en-US" w:eastAsia="zh-CN" w:bidi="ar-SA"/>
        </w:rPr>
        <w:t>.</w:t>
      </w:r>
      <w:r>
        <w:rPr>
          <w:rFonts w:ascii="Calibri" w:hAnsi="Calibri" w:eastAsia="仿宋" w:cs="Times New Roman"/>
          <w:b w:val="0"/>
          <w:bCs/>
          <w:kern w:val="2"/>
          <w:sz w:val="28"/>
          <w:szCs w:val="32"/>
          <w:lang w:val="en-US" w:eastAsia="zh-CN" w:bidi="ar-SA"/>
        </w:rPr>
        <w:t xml:space="preserve">2 </w:t>
      </w:r>
      <w:r>
        <w:rPr>
          <w:rFonts w:hint="eastAsia" w:ascii="Calibri" w:hAnsi="Calibri" w:eastAsia="仿宋" w:cs="Times New Roman"/>
          <w:b w:val="0"/>
          <w:bCs/>
          <w:kern w:val="2"/>
          <w:sz w:val="28"/>
          <w:szCs w:val="32"/>
          <w:lang w:val="en-US" w:eastAsia="zh-CN" w:bidi="ar-SA"/>
        </w:rPr>
        <w:t>针对</w:t>
      </w:r>
      <w:r>
        <w:rPr>
          <w:rFonts w:ascii="Calibri" w:hAnsi="Calibri" w:eastAsia="仿宋" w:cs="Times New Roman"/>
          <w:b w:val="0"/>
          <w:bCs/>
          <w:kern w:val="2"/>
          <w:sz w:val="28"/>
          <w:szCs w:val="32"/>
          <w:lang w:val="en-US" w:eastAsia="zh-CN" w:bidi="ar-SA"/>
        </w:rPr>
        <w:t>不同客户群体采取不同应对方案</w:t>
      </w:r>
      <w:bookmarkEnd w:id="42"/>
      <w:bookmarkEnd w:id="43"/>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eastAsia="zh-CN"/>
        </w:rPr>
      </w:pPr>
      <w:r>
        <w:rPr>
          <w:rFonts w:hint="eastAsia" w:ascii="仿宋" w:hAnsi="仿宋" w:eastAsia="仿宋" w:cs="仿宋"/>
          <w:sz w:val="28"/>
          <w:szCs w:val="28"/>
          <w:lang w:val="zh-CN" w:eastAsia="zh-CN"/>
        </w:rPr>
        <w:t>条目清楚阐述针对新老客户的不同促销方式。</w:t>
      </w:r>
    </w:p>
    <w:p>
      <w:pPr>
        <w:pStyle w:val="2"/>
      </w:pPr>
      <w:bookmarkStart w:id="44" w:name="_Toc450412891"/>
      <w:bookmarkStart w:id="45" w:name="_Toc10302"/>
      <w:r>
        <w:rPr>
          <w:rFonts w:hint="eastAsia"/>
        </w:rPr>
        <w:t>六、财务预测</w:t>
      </w:r>
      <w:bookmarkEnd w:id="44"/>
      <w:bookmarkEnd w:id="45"/>
    </w:p>
    <w:p>
      <w:pPr>
        <w:pStyle w:val="3"/>
        <w:rPr>
          <w:rFonts w:hint="eastAsia"/>
          <w:szCs w:val="24"/>
        </w:rPr>
      </w:pPr>
      <w:bookmarkStart w:id="46" w:name="_Toc450412895"/>
      <w:bookmarkStart w:id="47" w:name="_Toc31868"/>
      <w:bookmarkStart w:id="48" w:name="_Toc450412894"/>
      <w:r>
        <w:rPr>
          <w:szCs w:val="24"/>
        </w:rPr>
        <w:t>6</w:t>
      </w:r>
      <w:r>
        <w:rPr>
          <w:rFonts w:hint="eastAsia"/>
          <w:szCs w:val="24"/>
        </w:rPr>
        <w:t>.</w:t>
      </w:r>
      <w:r>
        <w:rPr>
          <w:szCs w:val="24"/>
        </w:rPr>
        <w:t xml:space="preserve">1  </w:t>
      </w:r>
      <w:r>
        <w:rPr>
          <w:rFonts w:hint="eastAsia"/>
          <w:szCs w:val="24"/>
        </w:rPr>
        <w:t>风险对策</w:t>
      </w:r>
      <w:bookmarkEnd w:id="46"/>
      <w:bookmarkEnd w:id="47"/>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eastAsiaTheme="minorEastAsia"/>
          <w:lang w:eastAsia="zh-CN"/>
        </w:rPr>
      </w:pPr>
      <w:r>
        <w:rPr>
          <w:rFonts w:hint="eastAsia" w:ascii="仿宋" w:hAnsi="仿宋" w:eastAsia="仿宋" w:cs="仿宋"/>
          <w:sz w:val="28"/>
          <w:szCs w:val="28"/>
          <w:lang w:val="zh-CN" w:eastAsia="zh-CN"/>
        </w:rPr>
        <w:t>从行业风险、财务风险、经营管理风险等方面进行风险预估以及因对策略的阐述。</w:t>
      </w:r>
      <w:bookmarkEnd w:id="48"/>
    </w:p>
    <w:p>
      <w:pPr>
        <w:pStyle w:val="2"/>
      </w:pPr>
      <w:bookmarkStart w:id="49" w:name="_Toc450412896"/>
      <w:bookmarkStart w:id="50" w:name="_Toc15979"/>
      <w:r>
        <w:rPr>
          <w:rFonts w:hint="eastAsia"/>
        </w:rPr>
        <w:t>七、团队介绍</w:t>
      </w:r>
      <w:bookmarkEnd w:id="49"/>
      <w:bookmarkEnd w:id="50"/>
    </w:p>
    <w:p>
      <w:pPr>
        <w:pStyle w:val="3"/>
      </w:pPr>
      <w:bookmarkStart w:id="51" w:name="_Toc21720"/>
      <w:r>
        <w:rPr>
          <w:rFonts w:hint="eastAsia"/>
        </w:rPr>
        <w:t>7.1</w:t>
      </w:r>
      <w:r>
        <w:t xml:space="preserve">  </w:t>
      </w:r>
      <w:r>
        <w:rPr>
          <w:rFonts w:hint="eastAsia"/>
        </w:rPr>
        <w:t>团队</w:t>
      </w:r>
      <w:r>
        <w:t>概述</w:t>
      </w:r>
      <w:bookmarkEnd w:id="51"/>
    </w:p>
    <w:p>
      <w:pPr>
        <w:pStyle w:val="3"/>
        <w:rPr>
          <w:rFonts w:ascii="Calibri" w:hAnsi="Calibri" w:eastAsia="仿宋" w:cs="Times New Roman"/>
          <w:b w:val="0"/>
          <w:bCs/>
          <w:kern w:val="2"/>
          <w:sz w:val="28"/>
          <w:szCs w:val="32"/>
          <w:lang w:val="en-US" w:eastAsia="zh-CN" w:bidi="ar-SA"/>
        </w:rPr>
      </w:pPr>
      <w:bookmarkStart w:id="52" w:name="_Toc29787"/>
      <w:r>
        <w:rPr>
          <w:rFonts w:ascii="Calibri" w:hAnsi="Calibri" w:eastAsia="仿宋" w:cs="Times New Roman"/>
          <w:b w:val="0"/>
          <w:bCs/>
          <w:kern w:val="2"/>
          <w:sz w:val="28"/>
          <w:szCs w:val="32"/>
          <w:lang w:val="en-US" w:eastAsia="zh-CN" w:bidi="ar-SA"/>
        </w:rPr>
        <w:t>7</w:t>
      </w:r>
      <w:r>
        <w:rPr>
          <w:rFonts w:hint="eastAsia" w:ascii="Calibri" w:hAnsi="Calibri" w:eastAsia="仿宋" w:cs="Times New Roman"/>
          <w:b w:val="0"/>
          <w:bCs/>
          <w:kern w:val="2"/>
          <w:sz w:val="28"/>
          <w:szCs w:val="32"/>
          <w:lang w:val="en-US" w:eastAsia="zh-CN" w:bidi="ar-SA"/>
        </w:rPr>
        <w:t>.</w:t>
      </w:r>
      <w:r>
        <w:rPr>
          <w:rFonts w:ascii="Calibri" w:hAnsi="Calibri" w:eastAsia="仿宋" w:cs="Times New Roman"/>
          <w:b w:val="0"/>
          <w:bCs/>
          <w:kern w:val="2"/>
          <w:sz w:val="28"/>
          <w:szCs w:val="32"/>
          <w:lang w:val="en-US" w:eastAsia="zh-CN" w:bidi="ar-SA"/>
        </w:rPr>
        <w:t>1</w:t>
      </w:r>
      <w:r>
        <w:rPr>
          <w:rFonts w:hint="eastAsia" w:ascii="Calibri" w:hAnsi="Calibri" w:eastAsia="仿宋" w:cs="Times New Roman"/>
          <w:b w:val="0"/>
          <w:bCs/>
          <w:kern w:val="2"/>
          <w:sz w:val="28"/>
          <w:szCs w:val="32"/>
          <w:lang w:val="en-US" w:eastAsia="zh-CN" w:bidi="ar-SA"/>
        </w:rPr>
        <w:t>.</w:t>
      </w:r>
      <w:r>
        <w:rPr>
          <w:rFonts w:ascii="Calibri" w:hAnsi="Calibri" w:eastAsia="仿宋" w:cs="Times New Roman"/>
          <w:b w:val="0"/>
          <w:bCs/>
          <w:kern w:val="2"/>
          <w:sz w:val="28"/>
          <w:szCs w:val="32"/>
          <w:lang w:val="en-US" w:eastAsia="zh-CN" w:bidi="ar-SA"/>
        </w:rPr>
        <w:t xml:space="preserve">1  </w:t>
      </w:r>
      <w:r>
        <w:rPr>
          <w:rFonts w:hint="eastAsia" w:ascii="Calibri" w:hAnsi="Calibri" w:eastAsia="仿宋" w:cs="Times New Roman"/>
          <w:b w:val="0"/>
          <w:bCs/>
          <w:kern w:val="2"/>
          <w:sz w:val="28"/>
          <w:szCs w:val="32"/>
          <w:lang w:val="en-US" w:eastAsia="zh-CN" w:bidi="ar-SA"/>
        </w:rPr>
        <w:t>团队</w:t>
      </w:r>
      <w:r>
        <w:rPr>
          <w:rFonts w:ascii="Calibri" w:hAnsi="Calibri" w:eastAsia="仿宋" w:cs="Times New Roman"/>
          <w:b w:val="0"/>
          <w:bCs/>
          <w:kern w:val="2"/>
          <w:sz w:val="28"/>
          <w:szCs w:val="32"/>
          <w:lang w:val="en-US" w:eastAsia="zh-CN" w:bidi="ar-SA"/>
        </w:rPr>
        <w:t>名称</w:t>
      </w:r>
      <w:bookmarkEnd w:id="52"/>
      <w:r>
        <w:rPr>
          <w:rFonts w:ascii="Calibri" w:hAnsi="Calibri" w:eastAsia="仿宋" w:cs="Times New Roman"/>
          <w:b w:val="0"/>
          <w:bCs/>
          <w:kern w:val="2"/>
          <w:sz w:val="28"/>
          <w:szCs w:val="32"/>
          <w:lang w:val="en-US" w:eastAsia="zh-CN" w:bidi="ar-SA"/>
        </w:rPr>
        <w:t xml:space="preserve"> </w:t>
      </w:r>
    </w:p>
    <w:p>
      <w:pPr>
        <w:pStyle w:val="3"/>
        <w:rPr>
          <w:rFonts w:hint="eastAsia" w:ascii="Calibri" w:hAnsi="Calibri" w:eastAsia="仿宋" w:cs="Times New Roman"/>
          <w:b w:val="0"/>
          <w:bCs/>
          <w:kern w:val="2"/>
          <w:sz w:val="28"/>
          <w:szCs w:val="32"/>
          <w:lang w:val="en-US" w:eastAsia="zh-CN" w:bidi="ar-SA"/>
        </w:rPr>
      </w:pPr>
      <w:bookmarkStart w:id="53" w:name="_Toc18208"/>
      <w:r>
        <w:rPr>
          <w:rFonts w:ascii="Calibri" w:hAnsi="Calibri" w:eastAsia="仿宋" w:cs="Times New Roman"/>
          <w:b w:val="0"/>
          <w:bCs/>
          <w:kern w:val="2"/>
          <w:sz w:val="28"/>
          <w:szCs w:val="32"/>
          <w:lang w:val="en-US" w:eastAsia="zh-CN" w:bidi="ar-SA"/>
        </w:rPr>
        <w:t>7</w:t>
      </w:r>
      <w:r>
        <w:rPr>
          <w:rFonts w:hint="eastAsia" w:ascii="Calibri" w:hAnsi="Calibri" w:eastAsia="仿宋" w:cs="Times New Roman"/>
          <w:b w:val="0"/>
          <w:bCs/>
          <w:kern w:val="2"/>
          <w:sz w:val="28"/>
          <w:szCs w:val="32"/>
          <w:lang w:val="en-US" w:eastAsia="zh-CN" w:bidi="ar-SA"/>
        </w:rPr>
        <w:t>.</w:t>
      </w:r>
      <w:r>
        <w:rPr>
          <w:rFonts w:ascii="Calibri" w:hAnsi="Calibri" w:eastAsia="仿宋" w:cs="Times New Roman"/>
          <w:b w:val="0"/>
          <w:bCs/>
          <w:kern w:val="2"/>
          <w:sz w:val="28"/>
          <w:szCs w:val="32"/>
          <w:lang w:val="en-US" w:eastAsia="zh-CN" w:bidi="ar-SA"/>
        </w:rPr>
        <w:t>1</w:t>
      </w:r>
      <w:r>
        <w:rPr>
          <w:rFonts w:hint="eastAsia" w:ascii="Calibri" w:hAnsi="Calibri" w:eastAsia="仿宋" w:cs="Times New Roman"/>
          <w:b w:val="0"/>
          <w:bCs/>
          <w:kern w:val="2"/>
          <w:sz w:val="28"/>
          <w:szCs w:val="32"/>
          <w:lang w:val="en-US" w:eastAsia="zh-CN" w:bidi="ar-SA"/>
        </w:rPr>
        <w:t>.</w:t>
      </w:r>
      <w:r>
        <w:rPr>
          <w:rFonts w:ascii="Calibri" w:hAnsi="Calibri" w:eastAsia="仿宋" w:cs="Times New Roman"/>
          <w:b w:val="0"/>
          <w:bCs/>
          <w:kern w:val="2"/>
          <w:sz w:val="28"/>
          <w:szCs w:val="32"/>
          <w:lang w:val="en-US" w:eastAsia="zh-CN" w:bidi="ar-SA"/>
        </w:rPr>
        <w:t xml:space="preserve">2  </w:t>
      </w:r>
      <w:r>
        <w:rPr>
          <w:rFonts w:hint="eastAsia" w:ascii="Calibri" w:hAnsi="Calibri" w:eastAsia="仿宋" w:cs="Times New Roman"/>
          <w:b w:val="0"/>
          <w:bCs/>
          <w:kern w:val="2"/>
          <w:sz w:val="28"/>
          <w:szCs w:val="32"/>
          <w:lang w:val="en-US" w:eastAsia="zh-CN" w:bidi="ar-SA"/>
        </w:rPr>
        <w:t>团队成员</w:t>
      </w:r>
      <w:bookmarkEnd w:id="53"/>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eastAsia="zh-CN"/>
        </w:rPr>
      </w:pPr>
      <w:r>
        <w:rPr>
          <w:rFonts w:hint="eastAsia" w:ascii="仿宋" w:hAnsi="仿宋" w:eastAsia="仿宋" w:cs="仿宋"/>
          <w:sz w:val="28"/>
          <w:szCs w:val="28"/>
          <w:lang w:val="zh-CN" w:eastAsia="zh-CN"/>
        </w:rPr>
        <w:t>导师，团队成员介绍以及分工。</w:t>
      </w:r>
    </w:p>
    <w:p>
      <w:pPr>
        <w:pStyle w:val="3"/>
        <w:rPr>
          <w:rFonts w:ascii="Calibri" w:hAnsi="Calibri" w:eastAsia="仿宋" w:cs="Times New Roman"/>
          <w:b w:val="0"/>
          <w:bCs/>
          <w:kern w:val="2"/>
          <w:sz w:val="28"/>
          <w:szCs w:val="32"/>
          <w:lang w:val="en-US" w:eastAsia="zh-CN" w:bidi="ar-SA"/>
        </w:rPr>
      </w:pPr>
      <w:bookmarkStart w:id="54" w:name="_Toc28114"/>
      <w:r>
        <w:rPr>
          <w:rFonts w:ascii="Calibri" w:hAnsi="Calibri" w:eastAsia="仿宋" w:cs="Times New Roman"/>
          <w:b w:val="0"/>
          <w:bCs/>
          <w:kern w:val="2"/>
          <w:sz w:val="28"/>
          <w:szCs w:val="32"/>
          <w:lang w:val="en-US" w:eastAsia="zh-CN" w:bidi="ar-SA"/>
        </w:rPr>
        <w:t>7</w:t>
      </w:r>
      <w:r>
        <w:rPr>
          <w:rFonts w:hint="eastAsia" w:ascii="Calibri" w:hAnsi="Calibri" w:eastAsia="仿宋" w:cs="Times New Roman"/>
          <w:b w:val="0"/>
          <w:bCs/>
          <w:kern w:val="2"/>
          <w:sz w:val="28"/>
          <w:szCs w:val="32"/>
          <w:lang w:val="en-US" w:eastAsia="zh-CN" w:bidi="ar-SA"/>
        </w:rPr>
        <w:t>.</w:t>
      </w:r>
      <w:r>
        <w:rPr>
          <w:rFonts w:ascii="Calibri" w:hAnsi="Calibri" w:eastAsia="仿宋" w:cs="Times New Roman"/>
          <w:b w:val="0"/>
          <w:bCs/>
          <w:kern w:val="2"/>
          <w:sz w:val="28"/>
          <w:szCs w:val="32"/>
          <w:lang w:val="en-US" w:eastAsia="zh-CN" w:bidi="ar-SA"/>
        </w:rPr>
        <w:t>1</w:t>
      </w:r>
      <w:r>
        <w:rPr>
          <w:rFonts w:hint="eastAsia" w:ascii="Calibri" w:hAnsi="Calibri" w:eastAsia="仿宋" w:cs="Times New Roman"/>
          <w:b w:val="0"/>
          <w:bCs/>
          <w:kern w:val="2"/>
          <w:sz w:val="28"/>
          <w:szCs w:val="32"/>
          <w:lang w:val="en-US" w:eastAsia="zh-CN" w:bidi="ar-SA"/>
        </w:rPr>
        <w:t>.</w:t>
      </w:r>
      <w:r>
        <w:rPr>
          <w:rFonts w:ascii="Calibri" w:hAnsi="Calibri" w:eastAsia="仿宋" w:cs="Times New Roman"/>
          <w:b w:val="0"/>
          <w:bCs/>
          <w:kern w:val="2"/>
          <w:sz w:val="28"/>
          <w:szCs w:val="32"/>
          <w:lang w:val="en-US" w:eastAsia="zh-CN" w:bidi="ar-SA"/>
        </w:rPr>
        <w:t xml:space="preserve">3  </w:t>
      </w:r>
      <w:r>
        <w:rPr>
          <w:rFonts w:hint="eastAsia" w:ascii="Calibri" w:hAnsi="Calibri" w:eastAsia="仿宋" w:cs="Times New Roman"/>
          <w:b w:val="0"/>
          <w:bCs/>
          <w:kern w:val="2"/>
          <w:sz w:val="28"/>
          <w:szCs w:val="32"/>
          <w:lang w:val="en-US" w:eastAsia="zh-CN" w:bidi="ar-SA"/>
        </w:rPr>
        <w:t>团队发展</w:t>
      </w:r>
      <w:bookmarkEnd w:id="54"/>
    </w:p>
    <w:p>
      <w:pPr>
        <w:keepNext w:val="0"/>
        <w:keepLines w:val="0"/>
        <w:pageBreakBefore w:val="0"/>
        <w:widowControl w:val="0"/>
        <w:kinsoku/>
        <w:wordWrap/>
        <w:overflowPunct/>
        <w:topLinePunct w:val="0"/>
        <w:autoSpaceDE/>
        <w:autoSpaceDN/>
        <w:bidi w:val="0"/>
        <w:adjustRightInd/>
        <w:snapToGrid/>
        <w:spacing w:after="160" w:line="260" w:lineRule="auto"/>
        <w:ind w:left="0" w:leftChars="0" w:right="0" w:rightChars="0" w:firstLine="560" w:firstLineChars="200"/>
        <w:jc w:val="both"/>
        <w:textAlignment w:val="auto"/>
        <w:outlineLvl w:val="9"/>
        <w:rPr>
          <w:rFonts w:hint="eastAsia" w:ascii="仿宋" w:hAnsi="仿宋" w:eastAsia="仿宋" w:cs="仿宋"/>
          <w:sz w:val="28"/>
          <w:szCs w:val="28"/>
          <w:lang w:val="zh-CN" w:eastAsia="zh-CN"/>
        </w:rPr>
      </w:pPr>
      <w:r>
        <w:rPr>
          <w:rFonts w:hint="eastAsia" w:ascii="仿宋" w:hAnsi="仿宋" w:eastAsia="仿宋" w:cs="仿宋"/>
          <w:sz w:val="28"/>
          <w:szCs w:val="28"/>
          <w:lang w:val="zh-CN" w:eastAsia="zh-CN"/>
        </w:rPr>
        <w:t>团队组建的历程以及对于未来的展望。</w:t>
      </w:r>
    </w:p>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DLF-0-272-1305353518+ZGcHPN-138">
    <w:altName w:val="Times New Roman"/>
    <w:panose1 w:val="00000000000000000000"/>
    <w:charset w:val="00"/>
    <w:family w:val="roman"/>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Microsoft YaHei UI">
    <w:panose1 w:val="020B0503020204020204"/>
    <w:charset w:val="86"/>
    <w:family w:val="swiss"/>
    <w:pitch w:val="default"/>
    <w:sig w:usb0="80000287" w:usb1="28CF3C52"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504020202020204"/>
    <w:charset w:val="00"/>
    <w:family w:val="swiss"/>
    <w:pitch w:val="default"/>
    <w:sig w:usb0="00000000" w:usb1="00000000" w:usb2="00000000" w:usb3="00000000" w:csb0="00000001"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DLF-1-93-1744993601+ZGcHPQ-142">
    <w:altName w:val="Times New Roman"/>
    <w:panose1 w:val="00000000000000000000"/>
    <w:charset w:val="00"/>
    <w:family w:val="roman"/>
    <w:pitch w:val="default"/>
    <w:sig w:usb0="00000000" w:usb1="00000000" w:usb2="00000000" w:usb3="00000000" w:csb0="00000000" w:csb1="00000000"/>
  </w:font>
  <w:font w:name="DLF-1-93-154803501+ZGcHPN-137">
    <w:altName w:val="Times New Roman"/>
    <w:panose1 w:val="00000000000000000000"/>
    <w:charset w:val="00"/>
    <w:family w:val="roman"/>
    <w:pitch w:val="default"/>
    <w:sig w:usb0="00000000" w:usb1="00000000" w:usb2="00000000" w:usb3="00000000" w:csb0="00000000" w:csb1="00000000"/>
  </w:font>
  <w:font w:name="DLF-1-93-392848754+ZGcHPW-143">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clear" w:pos="4153"/>
      </w:tabs>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kR0XoMICAADWBQAADgAAAAAA&#10;AAABACAAAAAfAQAAZHJzL2Uyb0RvYy54bWxQSwUGAAAAAAYABgBZAQAAUwY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CGY0c6wQIAANYFAAAOAAAAAAAA&#10;AAEAIAAAAB8BAABkcnMvZTJvRG9jLnhtbFBLBQYAAAAABgAGAFkBAABSBg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268"/>
    <w:rsid w:val="00021A48"/>
    <w:rsid w:val="00040B87"/>
    <w:rsid w:val="00076558"/>
    <w:rsid w:val="00083146"/>
    <w:rsid w:val="00090968"/>
    <w:rsid w:val="000B6AAD"/>
    <w:rsid w:val="000B703E"/>
    <w:rsid w:val="000C3F24"/>
    <w:rsid w:val="000D0297"/>
    <w:rsid w:val="000E26D1"/>
    <w:rsid w:val="000F7E27"/>
    <w:rsid w:val="00121A6A"/>
    <w:rsid w:val="00123154"/>
    <w:rsid w:val="00127BF3"/>
    <w:rsid w:val="00131FFB"/>
    <w:rsid w:val="00134A15"/>
    <w:rsid w:val="001525E8"/>
    <w:rsid w:val="00154530"/>
    <w:rsid w:val="0018561A"/>
    <w:rsid w:val="00187D4B"/>
    <w:rsid w:val="00191268"/>
    <w:rsid w:val="001B5536"/>
    <w:rsid w:val="001B5976"/>
    <w:rsid w:val="001C0C7F"/>
    <w:rsid w:val="001E4C51"/>
    <w:rsid w:val="001E6835"/>
    <w:rsid w:val="0021333B"/>
    <w:rsid w:val="0021419B"/>
    <w:rsid w:val="00222318"/>
    <w:rsid w:val="00226A30"/>
    <w:rsid w:val="00227003"/>
    <w:rsid w:val="002361C8"/>
    <w:rsid w:val="002409C2"/>
    <w:rsid w:val="00276616"/>
    <w:rsid w:val="002929D9"/>
    <w:rsid w:val="002969D4"/>
    <w:rsid w:val="002A7C20"/>
    <w:rsid w:val="002D08E4"/>
    <w:rsid w:val="002D15E7"/>
    <w:rsid w:val="002D4F4D"/>
    <w:rsid w:val="002D65E7"/>
    <w:rsid w:val="002D74BB"/>
    <w:rsid w:val="002E07C2"/>
    <w:rsid w:val="002E1A03"/>
    <w:rsid w:val="002F48D8"/>
    <w:rsid w:val="00301567"/>
    <w:rsid w:val="0034647A"/>
    <w:rsid w:val="00347133"/>
    <w:rsid w:val="003505A2"/>
    <w:rsid w:val="00355959"/>
    <w:rsid w:val="00361275"/>
    <w:rsid w:val="0036253D"/>
    <w:rsid w:val="00366797"/>
    <w:rsid w:val="003855B6"/>
    <w:rsid w:val="003D167C"/>
    <w:rsid w:val="003D7B96"/>
    <w:rsid w:val="003E6A5D"/>
    <w:rsid w:val="003F42F5"/>
    <w:rsid w:val="00402AA1"/>
    <w:rsid w:val="00407090"/>
    <w:rsid w:val="00416187"/>
    <w:rsid w:val="00427C4F"/>
    <w:rsid w:val="00435FB2"/>
    <w:rsid w:val="00461177"/>
    <w:rsid w:val="00467831"/>
    <w:rsid w:val="00467C0A"/>
    <w:rsid w:val="004749C0"/>
    <w:rsid w:val="00485566"/>
    <w:rsid w:val="00496B5C"/>
    <w:rsid w:val="004A3878"/>
    <w:rsid w:val="004A5E15"/>
    <w:rsid w:val="004B6DE5"/>
    <w:rsid w:val="004C46B1"/>
    <w:rsid w:val="004C65F1"/>
    <w:rsid w:val="004D5E19"/>
    <w:rsid w:val="004F21E7"/>
    <w:rsid w:val="004F491F"/>
    <w:rsid w:val="005075C0"/>
    <w:rsid w:val="00513D45"/>
    <w:rsid w:val="005152FE"/>
    <w:rsid w:val="0054760E"/>
    <w:rsid w:val="005523CA"/>
    <w:rsid w:val="00563E98"/>
    <w:rsid w:val="005953A5"/>
    <w:rsid w:val="005C3BC5"/>
    <w:rsid w:val="005D175D"/>
    <w:rsid w:val="005D311D"/>
    <w:rsid w:val="005D34B8"/>
    <w:rsid w:val="005D46C8"/>
    <w:rsid w:val="005E2080"/>
    <w:rsid w:val="005E607F"/>
    <w:rsid w:val="0061692C"/>
    <w:rsid w:val="00617EE7"/>
    <w:rsid w:val="00662F12"/>
    <w:rsid w:val="0066372E"/>
    <w:rsid w:val="006721A4"/>
    <w:rsid w:val="00682EE4"/>
    <w:rsid w:val="0068312C"/>
    <w:rsid w:val="00695F33"/>
    <w:rsid w:val="00697874"/>
    <w:rsid w:val="006B3691"/>
    <w:rsid w:val="006B381F"/>
    <w:rsid w:val="006B3F64"/>
    <w:rsid w:val="006B46A9"/>
    <w:rsid w:val="006B7C05"/>
    <w:rsid w:val="006C5CB4"/>
    <w:rsid w:val="006C64D2"/>
    <w:rsid w:val="006D4E24"/>
    <w:rsid w:val="006E1C6B"/>
    <w:rsid w:val="006E563B"/>
    <w:rsid w:val="006F0393"/>
    <w:rsid w:val="00705D84"/>
    <w:rsid w:val="007079FB"/>
    <w:rsid w:val="00713029"/>
    <w:rsid w:val="00714182"/>
    <w:rsid w:val="00714816"/>
    <w:rsid w:val="00736F4B"/>
    <w:rsid w:val="00737794"/>
    <w:rsid w:val="00753367"/>
    <w:rsid w:val="0075453A"/>
    <w:rsid w:val="00766BB0"/>
    <w:rsid w:val="007677D8"/>
    <w:rsid w:val="00780B4E"/>
    <w:rsid w:val="00785C5A"/>
    <w:rsid w:val="007C11FA"/>
    <w:rsid w:val="007D5EFF"/>
    <w:rsid w:val="007F2D3B"/>
    <w:rsid w:val="00804F30"/>
    <w:rsid w:val="0080774D"/>
    <w:rsid w:val="00811134"/>
    <w:rsid w:val="00811F5A"/>
    <w:rsid w:val="00814E00"/>
    <w:rsid w:val="008173F6"/>
    <w:rsid w:val="008214A9"/>
    <w:rsid w:val="00866214"/>
    <w:rsid w:val="00866C39"/>
    <w:rsid w:val="00886C2A"/>
    <w:rsid w:val="00895A5B"/>
    <w:rsid w:val="008B576D"/>
    <w:rsid w:val="008C128C"/>
    <w:rsid w:val="008D42DD"/>
    <w:rsid w:val="008F3610"/>
    <w:rsid w:val="00904337"/>
    <w:rsid w:val="009209D4"/>
    <w:rsid w:val="00922344"/>
    <w:rsid w:val="009512E5"/>
    <w:rsid w:val="00952D04"/>
    <w:rsid w:val="00957768"/>
    <w:rsid w:val="009620EF"/>
    <w:rsid w:val="00964C2A"/>
    <w:rsid w:val="00970CA4"/>
    <w:rsid w:val="00991BA8"/>
    <w:rsid w:val="00993EDF"/>
    <w:rsid w:val="009A3B50"/>
    <w:rsid w:val="009C207D"/>
    <w:rsid w:val="009E7A89"/>
    <w:rsid w:val="00A00260"/>
    <w:rsid w:val="00A02C74"/>
    <w:rsid w:val="00A03DFF"/>
    <w:rsid w:val="00A06556"/>
    <w:rsid w:val="00A14135"/>
    <w:rsid w:val="00A14A92"/>
    <w:rsid w:val="00A64738"/>
    <w:rsid w:val="00A67082"/>
    <w:rsid w:val="00A808D9"/>
    <w:rsid w:val="00A812FB"/>
    <w:rsid w:val="00A8262A"/>
    <w:rsid w:val="00AA4C86"/>
    <w:rsid w:val="00AA5303"/>
    <w:rsid w:val="00AA6EDF"/>
    <w:rsid w:val="00AE1DE0"/>
    <w:rsid w:val="00B03D03"/>
    <w:rsid w:val="00B0638A"/>
    <w:rsid w:val="00B10A05"/>
    <w:rsid w:val="00B21E4F"/>
    <w:rsid w:val="00B41D8D"/>
    <w:rsid w:val="00B677BD"/>
    <w:rsid w:val="00BD1205"/>
    <w:rsid w:val="00BE0047"/>
    <w:rsid w:val="00BE14F9"/>
    <w:rsid w:val="00BE75A3"/>
    <w:rsid w:val="00C044AD"/>
    <w:rsid w:val="00C05115"/>
    <w:rsid w:val="00C0523D"/>
    <w:rsid w:val="00C05803"/>
    <w:rsid w:val="00C33091"/>
    <w:rsid w:val="00C372C9"/>
    <w:rsid w:val="00C57ED9"/>
    <w:rsid w:val="00C65F74"/>
    <w:rsid w:val="00C82813"/>
    <w:rsid w:val="00C90AD6"/>
    <w:rsid w:val="00CA5F05"/>
    <w:rsid w:val="00CB5635"/>
    <w:rsid w:val="00CC4734"/>
    <w:rsid w:val="00CD5611"/>
    <w:rsid w:val="00CE4E6C"/>
    <w:rsid w:val="00D2273C"/>
    <w:rsid w:val="00D27672"/>
    <w:rsid w:val="00D36502"/>
    <w:rsid w:val="00D45B8E"/>
    <w:rsid w:val="00D635B1"/>
    <w:rsid w:val="00D647AC"/>
    <w:rsid w:val="00D73F74"/>
    <w:rsid w:val="00D95982"/>
    <w:rsid w:val="00DC48AB"/>
    <w:rsid w:val="00DC6428"/>
    <w:rsid w:val="00DD07F8"/>
    <w:rsid w:val="00DD5773"/>
    <w:rsid w:val="00DE12D1"/>
    <w:rsid w:val="00DF1989"/>
    <w:rsid w:val="00E01E5C"/>
    <w:rsid w:val="00E05380"/>
    <w:rsid w:val="00E21B5A"/>
    <w:rsid w:val="00E30A03"/>
    <w:rsid w:val="00E351D8"/>
    <w:rsid w:val="00E643E6"/>
    <w:rsid w:val="00E75375"/>
    <w:rsid w:val="00EA13C8"/>
    <w:rsid w:val="00EA2F26"/>
    <w:rsid w:val="00EA39DC"/>
    <w:rsid w:val="00EA3C01"/>
    <w:rsid w:val="00EC04D7"/>
    <w:rsid w:val="00EC5D1C"/>
    <w:rsid w:val="00EC6F10"/>
    <w:rsid w:val="00ED56A0"/>
    <w:rsid w:val="00ED79AC"/>
    <w:rsid w:val="00EE23D3"/>
    <w:rsid w:val="00EE7D00"/>
    <w:rsid w:val="00EF1840"/>
    <w:rsid w:val="00EF7B62"/>
    <w:rsid w:val="00F0482E"/>
    <w:rsid w:val="00F05F82"/>
    <w:rsid w:val="00F105EF"/>
    <w:rsid w:val="00F10976"/>
    <w:rsid w:val="00F133BE"/>
    <w:rsid w:val="00F14E88"/>
    <w:rsid w:val="00F250D3"/>
    <w:rsid w:val="00F348E1"/>
    <w:rsid w:val="00F60FE0"/>
    <w:rsid w:val="00F707D8"/>
    <w:rsid w:val="00F84121"/>
    <w:rsid w:val="00F84B1A"/>
    <w:rsid w:val="00FA6549"/>
    <w:rsid w:val="00FC5B21"/>
    <w:rsid w:val="00FD10B1"/>
    <w:rsid w:val="00FE31E7"/>
    <w:rsid w:val="00FE3614"/>
    <w:rsid w:val="00FE5E3E"/>
    <w:rsid w:val="1392516F"/>
    <w:rsid w:val="139A5492"/>
    <w:rsid w:val="14092761"/>
    <w:rsid w:val="17D42863"/>
    <w:rsid w:val="30A366A0"/>
    <w:rsid w:val="47051966"/>
    <w:rsid w:val="7A455ED6"/>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uiPriority="39" w:semiHidden="0" w:name="toc 5"/>
    <w:lsdException w:qFormat="1"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6"/>
    <w:qFormat/>
    <w:uiPriority w:val="9"/>
    <w:pPr>
      <w:keepNext/>
      <w:keepLines/>
      <w:spacing w:before="100" w:beforeLines="100" w:after="100" w:afterLines="100" w:line="360" w:lineRule="auto"/>
      <w:jc w:val="left"/>
      <w:outlineLvl w:val="0"/>
    </w:pPr>
    <w:rPr>
      <w:rFonts w:eastAsia="华文中宋" w:asciiTheme="minorAscii" w:hAnsiTheme="minorAscii"/>
      <w:b/>
      <w:bCs/>
      <w:kern w:val="44"/>
      <w:sz w:val="28"/>
      <w:szCs w:val="44"/>
    </w:rPr>
  </w:style>
  <w:style w:type="paragraph" w:styleId="3">
    <w:name w:val="heading 2"/>
    <w:basedOn w:val="1"/>
    <w:next w:val="1"/>
    <w:link w:val="32"/>
    <w:qFormat/>
    <w:uiPriority w:val="0"/>
    <w:pPr>
      <w:keepNext/>
      <w:keepLines/>
      <w:spacing w:before="20" w:after="20" w:line="360" w:lineRule="auto"/>
      <w:jc w:val="left"/>
      <w:outlineLvl w:val="1"/>
    </w:pPr>
    <w:rPr>
      <w:rFonts w:ascii="Arial" w:hAnsi="Arial" w:eastAsia="仿宋" w:cs="Times New Roman"/>
      <w:b/>
      <w:bCs/>
      <w:sz w:val="28"/>
      <w:szCs w:val="32"/>
    </w:rPr>
  </w:style>
  <w:style w:type="paragraph" w:styleId="4">
    <w:name w:val="heading 3"/>
    <w:basedOn w:val="1"/>
    <w:next w:val="1"/>
    <w:link w:val="33"/>
    <w:qFormat/>
    <w:uiPriority w:val="0"/>
    <w:pPr>
      <w:keepNext/>
      <w:keepLines/>
      <w:spacing w:before="260" w:after="260" w:line="360" w:lineRule="auto"/>
      <w:ind w:left="300" w:leftChars="200" w:right="100" w:rightChars="100" w:hanging="100" w:hangingChars="100"/>
      <w:outlineLvl w:val="2"/>
    </w:pPr>
    <w:rPr>
      <w:rFonts w:ascii="Calibri" w:hAnsi="Calibri" w:eastAsia="仿宋" w:cs="Times New Roman"/>
      <w:bCs/>
      <w:sz w:val="28"/>
      <w:szCs w:val="32"/>
    </w:rPr>
  </w:style>
  <w:style w:type="character" w:default="1" w:styleId="23">
    <w:name w:val="Default Paragraph Font"/>
    <w:unhideWhenUsed/>
    <w:uiPriority w:val="1"/>
  </w:style>
  <w:style w:type="table" w:default="1" w:styleId="28">
    <w:name w:val="Normal Table"/>
    <w:unhideWhenUsed/>
    <w:uiPriority w:val="99"/>
    <w:tblPr>
      <w:tblLayout w:type="fixed"/>
      <w:tblCellMar>
        <w:top w:w="0" w:type="dxa"/>
        <w:left w:w="108" w:type="dxa"/>
        <w:bottom w:w="0" w:type="dxa"/>
        <w:right w:w="108" w:type="dxa"/>
      </w:tblCellMar>
    </w:tblPr>
  </w:style>
  <w:style w:type="paragraph" w:styleId="5">
    <w:name w:val="annotation subject"/>
    <w:basedOn w:val="6"/>
    <w:next w:val="6"/>
    <w:link w:val="44"/>
    <w:unhideWhenUsed/>
    <w:uiPriority w:val="99"/>
    <w:rPr>
      <w:b/>
      <w:bCs/>
    </w:rPr>
  </w:style>
  <w:style w:type="paragraph" w:styleId="6">
    <w:name w:val="annotation text"/>
    <w:basedOn w:val="1"/>
    <w:link w:val="43"/>
    <w:unhideWhenUsed/>
    <w:uiPriority w:val="99"/>
    <w:pPr>
      <w:jc w:val="left"/>
    </w:pPr>
  </w:style>
  <w:style w:type="paragraph" w:styleId="7">
    <w:name w:val="toc 7"/>
    <w:basedOn w:val="1"/>
    <w:next w:val="1"/>
    <w:unhideWhenUsed/>
    <w:uiPriority w:val="39"/>
    <w:pPr>
      <w:spacing w:after="0"/>
      <w:ind w:left="1260"/>
      <w:jc w:val="left"/>
    </w:pPr>
    <w:rPr>
      <w:rFonts w:cstheme="minorHAnsi"/>
      <w:sz w:val="18"/>
      <w:szCs w:val="18"/>
    </w:rPr>
  </w:style>
  <w:style w:type="paragraph" w:styleId="8">
    <w:name w:val="Document Map"/>
    <w:basedOn w:val="1"/>
    <w:link w:val="34"/>
    <w:unhideWhenUsed/>
    <w:qFormat/>
    <w:uiPriority w:val="99"/>
    <w:rPr>
      <w:rFonts w:ascii="Microsoft YaHei UI" w:eastAsia="Microsoft YaHei UI"/>
      <w:sz w:val="18"/>
      <w:szCs w:val="18"/>
    </w:rPr>
  </w:style>
  <w:style w:type="paragraph" w:styleId="9">
    <w:name w:val="Body Text Indent"/>
    <w:basedOn w:val="1"/>
    <w:link w:val="35"/>
    <w:qFormat/>
    <w:uiPriority w:val="0"/>
    <w:pPr>
      <w:spacing w:line="0" w:lineRule="atLeast"/>
      <w:ind w:firstLine="420"/>
    </w:pPr>
    <w:rPr>
      <w:rFonts w:ascii="Times New Roman" w:hAnsi="Times New Roman" w:eastAsia="宋体" w:cs="Times New Roman"/>
      <w:sz w:val="28"/>
      <w:szCs w:val="24"/>
    </w:rPr>
  </w:style>
  <w:style w:type="paragraph" w:styleId="10">
    <w:name w:val="toc 5"/>
    <w:basedOn w:val="1"/>
    <w:next w:val="1"/>
    <w:unhideWhenUsed/>
    <w:uiPriority w:val="39"/>
    <w:pPr>
      <w:spacing w:after="0"/>
      <w:ind w:left="840"/>
      <w:jc w:val="left"/>
    </w:pPr>
    <w:rPr>
      <w:rFonts w:cstheme="minorHAnsi"/>
      <w:sz w:val="18"/>
      <w:szCs w:val="18"/>
    </w:rPr>
  </w:style>
  <w:style w:type="paragraph" w:styleId="11">
    <w:name w:val="toc 3"/>
    <w:basedOn w:val="1"/>
    <w:next w:val="1"/>
    <w:unhideWhenUsed/>
    <w:qFormat/>
    <w:uiPriority w:val="39"/>
    <w:pPr>
      <w:spacing w:after="0"/>
      <w:ind w:left="420"/>
      <w:jc w:val="left"/>
    </w:pPr>
    <w:rPr>
      <w:rFonts w:cstheme="minorHAnsi"/>
      <w:iCs/>
      <w:sz w:val="24"/>
      <w:szCs w:val="20"/>
    </w:rPr>
  </w:style>
  <w:style w:type="paragraph" w:styleId="12">
    <w:name w:val="toc 8"/>
    <w:basedOn w:val="1"/>
    <w:next w:val="1"/>
    <w:unhideWhenUsed/>
    <w:uiPriority w:val="39"/>
    <w:pPr>
      <w:spacing w:after="0"/>
      <w:ind w:left="1470"/>
      <w:jc w:val="left"/>
    </w:pPr>
    <w:rPr>
      <w:rFonts w:cstheme="minorHAnsi"/>
      <w:sz w:val="18"/>
      <w:szCs w:val="18"/>
    </w:rPr>
  </w:style>
  <w:style w:type="paragraph" w:styleId="13">
    <w:name w:val="Balloon Text"/>
    <w:basedOn w:val="1"/>
    <w:link w:val="45"/>
    <w:unhideWhenUsed/>
    <w:uiPriority w:val="99"/>
    <w:pPr>
      <w:spacing w:after="0" w:line="240" w:lineRule="auto"/>
    </w:pPr>
    <w:rPr>
      <w:sz w:val="18"/>
      <w:szCs w:val="18"/>
    </w:rPr>
  </w:style>
  <w:style w:type="paragraph" w:styleId="14">
    <w:name w:val="footer"/>
    <w:basedOn w:val="1"/>
    <w:link w:val="31"/>
    <w:unhideWhenUsed/>
    <w:qFormat/>
    <w:uiPriority w:val="99"/>
    <w:pPr>
      <w:tabs>
        <w:tab w:val="center" w:pos="4153"/>
        <w:tab w:val="right" w:pos="8306"/>
      </w:tabs>
      <w:snapToGrid w:val="0"/>
      <w:jc w:val="left"/>
    </w:pPr>
    <w:rPr>
      <w:sz w:val="18"/>
      <w:szCs w:val="18"/>
    </w:rPr>
  </w:style>
  <w:style w:type="paragraph" w:styleId="15">
    <w:name w:val="header"/>
    <w:basedOn w:val="1"/>
    <w:link w:val="30"/>
    <w:unhideWhenUsed/>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pPr>
      <w:spacing w:before="120" w:after="120"/>
      <w:jc w:val="left"/>
    </w:pPr>
    <w:rPr>
      <w:rFonts w:cstheme="minorHAnsi"/>
      <w:b/>
      <w:bCs/>
      <w:caps/>
      <w:sz w:val="30"/>
      <w:szCs w:val="20"/>
    </w:rPr>
  </w:style>
  <w:style w:type="paragraph" w:styleId="17">
    <w:name w:val="toc 4"/>
    <w:basedOn w:val="1"/>
    <w:next w:val="1"/>
    <w:unhideWhenUsed/>
    <w:uiPriority w:val="39"/>
    <w:pPr>
      <w:spacing w:after="0"/>
      <w:ind w:left="630"/>
      <w:jc w:val="left"/>
    </w:pPr>
    <w:rPr>
      <w:rFonts w:cstheme="minorHAnsi"/>
      <w:sz w:val="18"/>
      <w:szCs w:val="18"/>
    </w:rPr>
  </w:style>
  <w:style w:type="paragraph" w:styleId="18">
    <w:name w:val="footnote text"/>
    <w:basedOn w:val="1"/>
    <w:link w:val="48"/>
    <w:unhideWhenUsed/>
    <w:uiPriority w:val="99"/>
    <w:pPr>
      <w:snapToGrid w:val="0"/>
      <w:jc w:val="left"/>
    </w:pPr>
    <w:rPr>
      <w:sz w:val="18"/>
      <w:szCs w:val="18"/>
    </w:rPr>
  </w:style>
  <w:style w:type="paragraph" w:styleId="19">
    <w:name w:val="toc 6"/>
    <w:basedOn w:val="1"/>
    <w:next w:val="1"/>
    <w:unhideWhenUsed/>
    <w:qFormat/>
    <w:uiPriority w:val="39"/>
    <w:pPr>
      <w:spacing w:after="0"/>
      <w:ind w:left="1050"/>
      <w:jc w:val="left"/>
    </w:pPr>
    <w:rPr>
      <w:rFonts w:cstheme="minorHAnsi"/>
      <w:sz w:val="18"/>
      <w:szCs w:val="18"/>
    </w:rPr>
  </w:style>
  <w:style w:type="paragraph" w:styleId="20">
    <w:name w:val="toc 2"/>
    <w:basedOn w:val="1"/>
    <w:next w:val="1"/>
    <w:unhideWhenUsed/>
    <w:qFormat/>
    <w:uiPriority w:val="39"/>
    <w:pPr>
      <w:spacing w:after="0"/>
      <w:ind w:left="210"/>
      <w:jc w:val="left"/>
    </w:pPr>
    <w:rPr>
      <w:rFonts w:cstheme="minorHAnsi"/>
      <w:smallCaps/>
      <w:sz w:val="28"/>
      <w:szCs w:val="20"/>
    </w:rPr>
  </w:style>
  <w:style w:type="paragraph" w:styleId="21">
    <w:name w:val="toc 9"/>
    <w:basedOn w:val="1"/>
    <w:next w:val="1"/>
    <w:unhideWhenUsed/>
    <w:uiPriority w:val="39"/>
    <w:pPr>
      <w:spacing w:after="0"/>
      <w:ind w:left="1680"/>
      <w:jc w:val="left"/>
    </w:pPr>
    <w:rPr>
      <w:rFonts w:cstheme="minorHAnsi"/>
      <w:sz w:val="18"/>
      <w:szCs w:val="18"/>
    </w:rPr>
  </w:style>
  <w:style w:type="paragraph" w:styleId="22">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24">
    <w:name w:val="Strong"/>
    <w:basedOn w:val="23"/>
    <w:qFormat/>
    <w:uiPriority w:val="22"/>
    <w:rPr>
      <w:b/>
      <w:bCs/>
    </w:rPr>
  </w:style>
  <w:style w:type="character" w:styleId="25">
    <w:name w:val="Hyperlink"/>
    <w:basedOn w:val="23"/>
    <w:unhideWhenUsed/>
    <w:uiPriority w:val="99"/>
    <w:rPr>
      <w:color w:val="0000FF" w:themeColor="hyperlink"/>
      <w:u w:val="single"/>
      <w14:textFill>
        <w14:solidFill>
          <w14:schemeClr w14:val="hlink"/>
        </w14:solidFill>
      </w14:textFill>
    </w:rPr>
  </w:style>
  <w:style w:type="character" w:styleId="26">
    <w:name w:val="annotation reference"/>
    <w:basedOn w:val="23"/>
    <w:unhideWhenUsed/>
    <w:uiPriority w:val="99"/>
    <w:rPr>
      <w:sz w:val="21"/>
      <w:szCs w:val="21"/>
    </w:rPr>
  </w:style>
  <w:style w:type="character" w:styleId="27">
    <w:name w:val="footnote reference"/>
    <w:basedOn w:val="23"/>
    <w:unhideWhenUsed/>
    <w:uiPriority w:val="99"/>
    <w:rPr>
      <w:vertAlign w:val="superscript"/>
    </w:rPr>
  </w:style>
  <w:style w:type="table" w:styleId="29">
    <w:name w:val="Table Grid"/>
    <w:basedOn w:val="28"/>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0">
    <w:name w:val="页眉 Char"/>
    <w:basedOn w:val="23"/>
    <w:link w:val="15"/>
    <w:uiPriority w:val="99"/>
    <w:rPr>
      <w:sz w:val="18"/>
      <w:szCs w:val="18"/>
    </w:rPr>
  </w:style>
  <w:style w:type="character" w:customStyle="1" w:styleId="31">
    <w:name w:val="页脚 Char"/>
    <w:basedOn w:val="23"/>
    <w:link w:val="14"/>
    <w:qFormat/>
    <w:uiPriority w:val="99"/>
    <w:rPr>
      <w:sz w:val="18"/>
      <w:szCs w:val="18"/>
    </w:rPr>
  </w:style>
  <w:style w:type="character" w:customStyle="1" w:styleId="32">
    <w:name w:val="标题 2 Char"/>
    <w:basedOn w:val="23"/>
    <w:link w:val="3"/>
    <w:qFormat/>
    <w:uiPriority w:val="0"/>
    <w:rPr>
      <w:rFonts w:ascii="Arial" w:hAnsi="Arial" w:eastAsia="仿宋" w:cs="Times New Roman"/>
      <w:b/>
      <w:bCs/>
      <w:sz w:val="28"/>
      <w:szCs w:val="32"/>
    </w:rPr>
  </w:style>
  <w:style w:type="character" w:customStyle="1" w:styleId="33">
    <w:name w:val="标题 3 Char"/>
    <w:basedOn w:val="23"/>
    <w:link w:val="4"/>
    <w:qFormat/>
    <w:uiPriority w:val="0"/>
    <w:rPr>
      <w:rFonts w:ascii="Calibri" w:hAnsi="Calibri" w:eastAsia="仿宋" w:cs="Times New Roman"/>
      <w:bCs/>
      <w:sz w:val="28"/>
      <w:szCs w:val="32"/>
    </w:rPr>
  </w:style>
  <w:style w:type="character" w:customStyle="1" w:styleId="34">
    <w:name w:val="文档结构图 Char"/>
    <w:basedOn w:val="23"/>
    <w:link w:val="8"/>
    <w:qFormat/>
    <w:uiPriority w:val="99"/>
    <w:rPr>
      <w:rFonts w:ascii="Microsoft YaHei UI" w:eastAsia="Microsoft YaHei UI"/>
      <w:sz w:val="18"/>
      <w:szCs w:val="18"/>
    </w:rPr>
  </w:style>
  <w:style w:type="character" w:customStyle="1" w:styleId="35">
    <w:name w:val="正文文本缩进 Char"/>
    <w:basedOn w:val="23"/>
    <w:link w:val="9"/>
    <w:qFormat/>
    <w:uiPriority w:val="0"/>
    <w:rPr>
      <w:rFonts w:ascii="Times New Roman" w:hAnsi="Times New Roman" w:eastAsia="宋体" w:cs="Times New Roman"/>
      <w:sz w:val="28"/>
      <w:szCs w:val="24"/>
    </w:rPr>
  </w:style>
  <w:style w:type="paragraph" w:customStyle="1" w:styleId="36">
    <w:name w:val="Default"/>
    <w:link w:val="38"/>
    <w:qFormat/>
    <w:uiPriority w:val="0"/>
    <w:rPr>
      <w:rFonts w:ascii="Arial Unicode MS" w:hAnsi="Arial Unicode MS" w:eastAsia="Helvetica" w:cs="Arial Unicode MS"/>
      <w:color w:val="000000"/>
      <w:kern w:val="0"/>
      <w:sz w:val="22"/>
      <w:szCs w:val="22"/>
      <w:u w:color="000000"/>
      <w:lang w:val="zh-CN" w:eastAsia="zh-CN" w:bidi="ar-SA"/>
    </w:rPr>
  </w:style>
  <w:style w:type="paragraph" w:customStyle="1" w:styleId="37">
    <w:name w:val="正文1"/>
    <w:link w:val="39"/>
    <w:qFormat/>
    <w:uiPriority w:val="0"/>
    <w:pPr>
      <w:widowControl w:val="0"/>
      <w:jc w:val="both"/>
    </w:pPr>
    <w:rPr>
      <w:rFonts w:ascii="Arial Unicode MS" w:hAnsi="Arial Unicode MS" w:eastAsia="Arial Unicode MS" w:cs="Arial Unicode MS"/>
      <w:color w:val="000000"/>
      <w:kern w:val="2"/>
      <w:sz w:val="21"/>
      <w:szCs w:val="21"/>
      <w:u w:color="000000"/>
      <w:lang w:val="en-US" w:eastAsia="zh-CN" w:bidi="ar-SA"/>
    </w:rPr>
  </w:style>
  <w:style w:type="character" w:customStyle="1" w:styleId="38">
    <w:name w:val="Default Char"/>
    <w:link w:val="36"/>
    <w:qFormat/>
    <w:uiPriority w:val="0"/>
    <w:rPr>
      <w:rFonts w:ascii="Arial Unicode MS" w:hAnsi="Arial Unicode MS" w:eastAsia="Helvetica" w:cs="Arial Unicode MS"/>
      <w:color w:val="000000"/>
      <w:kern w:val="0"/>
      <w:sz w:val="22"/>
      <w:u w:color="000000"/>
      <w:lang w:val="zh-CN"/>
    </w:rPr>
  </w:style>
  <w:style w:type="character" w:customStyle="1" w:styleId="39">
    <w:name w:val="正文1 Char"/>
    <w:link w:val="37"/>
    <w:qFormat/>
    <w:uiPriority w:val="0"/>
    <w:rPr>
      <w:rFonts w:ascii="Arial Unicode MS" w:hAnsi="Arial Unicode MS" w:eastAsia="Arial Unicode MS" w:cs="Arial Unicode MS"/>
      <w:color w:val="000000"/>
      <w:szCs w:val="21"/>
      <w:u w:color="000000"/>
    </w:rPr>
  </w:style>
  <w:style w:type="paragraph" w:customStyle="1" w:styleId="40">
    <w:name w:val="List Paragraph"/>
    <w:basedOn w:val="1"/>
    <w:qFormat/>
    <w:uiPriority w:val="34"/>
    <w:pPr>
      <w:ind w:firstLine="420" w:firstLineChars="200"/>
    </w:pPr>
  </w:style>
  <w:style w:type="table" w:customStyle="1" w:styleId="41">
    <w:name w:val="Plain Table 31"/>
    <w:basedOn w:val="28"/>
    <w:uiPriority w:val="43"/>
    <w:tblPr>
      <w:tblLayout w:type="fixed"/>
    </w:tblPr>
    <w:tblStylePr w:type="firstRow">
      <w:rPr>
        <w:b/>
        <w:bCs/>
        <w:caps/>
      </w:rPr>
      <w:tblPr>
        <w:tblLayout w:type="fixed"/>
      </w:tblPr>
      <w:tcPr>
        <w:tcBorders>
          <w:bottom w:val="single" w:color="7E7E7E" w:themeColor="text1" w:themeTint="80" w:sz="4" w:space="0"/>
        </w:tcBorders>
      </w:tcPr>
    </w:tblStylePr>
    <w:tblStylePr w:type="lastRow">
      <w:rPr>
        <w:b/>
        <w:bCs/>
        <w:caps/>
      </w:rPr>
      <w:tblPr>
        <w:tblLayout w:type="fixed"/>
      </w:tblPr>
      <w:tcPr>
        <w:tcBorders>
          <w:top w:val="nil"/>
        </w:tcBorders>
      </w:tcPr>
    </w:tblStylePr>
    <w:tblStylePr w:type="firstCol">
      <w:rPr>
        <w:b/>
        <w:bCs/>
        <w:caps/>
      </w:rPr>
      <w:tblPr>
        <w:tblLayout w:type="fixed"/>
      </w:tblPr>
      <w:tcPr>
        <w:tcBorders>
          <w:right w:val="single" w:color="7E7E7E" w:themeColor="text1" w:themeTint="80" w:sz="4" w:space="0"/>
        </w:tcBorders>
      </w:tcPr>
    </w:tblStylePr>
    <w:tblStylePr w:type="lastCol">
      <w:rPr>
        <w:b/>
        <w:bCs/>
        <w:caps/>
      </w:rPr>
      <w:tblPr>
        <w:tblLayout w:type="fixed"/>
      </w:tblPr>
      <w:tcPr>
        <w:tcBorders>
          <w:left w:val="nil"/>
        </w:tcBorders>
      </w:tcPr>
    </w:tblStylePr>
    <w:tblStylePr w:type="band1Vert">
      <w:tblPr>
        <w:tblLayout w:type="fixed"/>
      </w:tblPr>
      <w:tcPr>
        <w:shd w:val="clear" w:color="auto" w:fill="F1F1F1" w:themeFill="background1" w:themeFillShade="F2"/>
      </w:tcPr>
    </w:tblStylePr>
    <w:tblStylePr w:type="band1Horz">
      <w:tblPr>
        <w:tblLayout w:type="fixed"/>
      </w:tblPr>
      <w:tcPr>
        <w:shd w:val="clear" w:color="auto" w:fill="F1F1F1" w:themeFill="background1" w:themeFillShade="F2"/>
      </w:tcPr>
    </w:tblStylePr>
    <w:tblStylePr w:type="neCell">
      <w:tblPr>
        <w:tblLayout w:type="fixed"/>
      </w:tblPr>
      <w:tcPr>
        <w:tcBorders>
          <w:left w:val="nil"/>
        </w:tcBorders>
      </w:tcPr>
    </w:tblStylePr>
    <w:tblStylePr w:type="nwCell">
      <w:tblPr>
        <w:tblLayout w:type="fixed"/>
      </w:tblPr>
      <w:tcPr>
        <w:tcBorders>
          <w:right w:val="nil"/>
        </w:tcBorders>
      </w:tcPr>
    </w:tblStylePr>
  </w:style>
  <w:style w:type="table" w:customStyle="1" w:styleId="42">
    <w:name w:val="Table Grid Light1"/>
    <w:basedOn w:val="2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Pr>
  </w:style>
  <w:style w:type="character" w:customStyle="1" w:styleId="43">
    <w:name w:val="批注文字 Char"/>
    <w:basedOn w:val="23"/>
    <w:link w:val="6"/>
    <w:semiHidden/>
    <w:uiPriority w:val="99"/>
  </w:style>
  <w:style w:type="character" w:customStyle="1" w:styleId="44">
    <w:name w:val="批注主题 Char"/>
    <w:basedOn w:val="43"/>
    <w:link w:val="5"/>
    <w:semiHidden/>
    <w:uiPriority w:val="99"/>
    <w:rPr>
      <w:b/>
      <w:bCs/>
    </w:rPr>
  </w:style>
  <w:style w:type="character" w:customStyle="1" w:styleId="45">
    <w:name w:val="批注框文本 Char"/>
    <w:basedOn w:val="23"/>
    <w:link w:val="13"/>
    <w:semiHidden/>
    <w:uiPriority w:val="99"/>
    <w:rPr>
      <w:sz w:val="18"/>
      <w:szCs w:val="18"/>
    </w:rPr>
  </w:style>
  <w:style w:type="character" w:customStyle="1" w:styleId="46">
    <w:name w:val="标题 1 Char"/>
    <w:basedOn w:val="23"/>
    <w:link w:val="2"/>
    <w:qFormat/>
    <w:uiPriority w:val="9"/>
    <w:rPr>
      <w:rFonts w:eastAsia="华文中宋" w:asciiTheme="minorAscii" w:hAnsiTheme="minorAscii"/>
      <w:b/>
      <w:bCs/>
      <w:kern w:val="44"/>
      <w:sz w:val="28"/>
      <w:szCs w:val="44"/>
    </w:rPr>
  </w:style>
  <w:style w:type="paragraph" w:customStyle="1" w:styleId="47">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8">
    <w:name w:val="脚注文本 Char"/>
    <w:basedOn w:val="23"/>
    <w:link w:val="18"/>
    <w:semiHidden/>
    <w:uiPriority w:val="99"/>
    <w:rPr>
      <w:sz w:val="18"/>
      <w:szCs w:val="18"/>
    </w:rPr>
  </w:style>
  <w:style w:type="table" w:customStyle="1" w:styleId="49">
    <w:name w:val="Grid Table 7 Colorful Accent 2"/>
    <w:basedOn w:val="28"/>
    <w:uiPriority w:val="52"/>
    <w:rPr>
      <w:color w:val="953735" w:themeColor="accent2" w:themeShade="BF"/>
    </w:rPr>
    <w:tblPr>
      <w:tblBorders>
        <w:top w:val="single" w:color="D99594" w:themeColor="accent2" w:themeTint="99" w:sz="4" w:space="0"/>
        <w:left w:val="single" w:color="D99594" w:themeColor="accent2" w:themeTint="99" w:sz="4" w:space="0"/>
        <w:bottom w:val="single" w:color="D99594" w:themeColor="accent2" w:themeTint="99" w:sz="4" w:space="0"/>
        <w:right w:val="single" w:color="D99594" w:themeColor="accent2" w:themeTint="99" w:sz="4" w:space="0"/>
        <w:insideH w:val="single" w:color="D99594" w:themeColor="accent2" w:themeTint="99" w:sz="4" w:space="0"/>
        <w:insideV w:val="single" w:color="D99594" w:themeColor="accent2" w:themeTint="99" w:sz="4" w:space="0"/>
      </w:tblBorders>
      <w:tblLayout w:type="fixed"/>
    </w:tblPr>
    <w:tblStylePr w:type="firstRow">
      <w:rPr>
        <w:b/>
        <w:bCs/>
      </w:rPr>
      <w:tblPr>
        <w:tblLayout w:type="fixed"/>
      </w:tblPr>
      <w:tcPr>
        <w:tcBorders>
          <w:top w:val="nil"/>
          <w:left w:val="nil"/>
          <w:right w:val="nil"/>
          <w:insideH w:val="nil"/>
          <w:insideV w:val="nil"/>
        </w:tcBorders>
        <w:shd w:val="clear" w:color="auto" w:fill="FFFFFF" w:themeFill="background1"/>
      </w:tcPr>
    </w:tblStylePr>
    <w:tblStylePr w:type="lastRow">
      <w:rPr>
        <w:b/>
        <w:bCs/>
      </w:rPr>
      <w:tblPr>
        <w:tblLayout w:type="fixed"/>
      </w:tblPr>
      <w:tcPr>
        <w:tcBorders>
          <w:left w:val="nil"/>
          <w:bottom w:val="nil"/>
          <w:right w:val="nil"/>
          <w:insideH w:val="nil"/>
          <w:insideV w:val="nil"/>
        </w:tcBorders>
        <w:shd w:val="clear" w:color="auto" w:fill="FFFFFF" w:themeFill="background1"/>
      </w:tcPr>
    </w:tblStylePr>
    <w:tblStylePr w:type="firstCol">
      <w:pPr>
        <w:jc w:val="right"/>
      </w:pPr>
      <w:rPr>
        <w:i/>
        <w:iCs/>
      </w:rPr>
      <w:tblPr>
        <w:tblLayout w:type="fixed"/>
      </w:tblPr>
      <w:tcPr>
        <w:tcBorders>
          <w:top w:val="nil"/>
          <w:left w:val="nil"/>
          <w:bottom w:val="nil"/>
          <w:insideH w:val="nil"/>
          <w:insideV w:val="nil"/>
        </w:tcBorders>
        <w:shd w:val="clear" w:color="auto" w:fill="FFFFFF" w:themeFill="background1"/>
      </w:tcPr>
    </w:tblStylePr>
    <w:tblStylePr w:type="lastCol">
      <w:rPr>
        <w:i/>
        <w:iCs/>
      </w:rPr>
      <w:tblPr>
        <w:tblLayout w:type="fixed"/>
      </w:tblPr>
      <w:tcPr>
        <w:tcBorders>
          <w:top w:val="nil"/>
          <w:bottom w:val="nil"/>
          <w:right w:val="nil"/>
          <w:insideH w:val="nil"/>
          <w:insideV w:val="nil"/>
        </w:tcBorders>
        <w:shd w:val="clear" w:color="auto" w:fill="FFFFFF" w:themeFill="background1"/>
      </w:tcPr>
    </w:tblStylePr>
    <w:tblStylePr w:type="band1Vert">
      <w:tblPr>
        <w:tblLayout w:type="fixed"/>
      </w:tblPr>
      <w:tcPr>
        <w:shd w:val="clear" w:color="auto" w:fill="F2DBDB" w:themeFill="accent2" w:themeFillTint="33"/>
      </w:tcPr>
    </w:tblStylePr>
    <w:tblStylePr w:type="band1Horz">
      <w:tblPr>
        <w:tblLayout w:type="fixed"/>
      </w:tblPr>
      <w:tcPr>
        <w:shd w:val="clear" w:color="auto" w:fill="F2DBDB" w:themeFill="accent2" w:themeFillTint="33"/>
      </w:tcPr>
    </w:tblStylePr>
    <w:tblStylePr w:type="neCell">
      <w:tblPr>
        <w:tblLayout w:type="fixed"/>
      </w:tblPr>
      <w:tcPr>
        <w:tcBorders>
          <w:bottom w:val="single" w:color="D99594" w:themeColor="accent2" w:themeTint="99" w:sz="4" w:space="0"/>
        </w:tcBorders>
      </w:tcPr>
    </w:tblStylePr>
    <w:tblStylePr w:type="nwCell">
      <w:tblPr>
        <w:tblLayout w:type="fixed"/>
      </w:tblPr>
      <w:tcPr>
        <w:tcBorders>
          <w:bottom w:val="single" w:color="D99594" w:themeColor="accent2" w:themeTint="99" w:sz="4" w:space="0"/>
        </w:tcBorders>
      </w:tcPr>
    </w:tblStylePr>
    <w:tblStylePr w:type="seCell">
      <w:tblPr>
        <w:tblLayout w:type="fixed"/>
      </w:tblPr>
      <w:tcPr>
        <w:tcBorders>
          <w:top w:val="single" w:color="D99594" w:themeColor="accent2" w:themeTint="99" w:sz="4" w:space="0"/>
        </w:tcBorders>
      </w:tcPr>
    </w:tblStylePr>
    <w:tblStylePr w:type="swCell">
      <w:tblPr>
        <w:tblLayout w:type="fixed"/>
      </w:tblPr>
      <w:tcPr>
        <w:tcBorders>
          <w:top w:val="single" w:color="D99594" w:themeColor="accent2" w:themeTint="99" w:sz="4" w:space="0"/>
        </w:tcBorders>
      </w:tcPr>
    </w:tblStylePr>
  </w:style>
  <w:style w:type="table" w:customStyle="1" w:styleId="50">
    <w:name w:val="Grid Table 1 Light Accent 2"/>
    <w:basedOn w:val="28"/>
    <w:uiPriority w:val="46"/>
    <w:tblPr>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Layout w:type="fixed"/>
    </w:tblPr>
    <w:tblStylePr w:type="firstRow">
      <w:rPr>
        <w:b/>
        <w:bCs/>
      </w:rPr>
      <w:tblPr>
        <w:tblLayout w:type="fixed"/>
      </w:tblPr>
      <w:tcPr>
        <w:tcBorders>
          <w:bottom w:val="single" w:color="D99594" w:themeColor="accent2" w:themeTint="99" w:sz="12" w:space="0"/>
        </w:tcBorders>
      </w:tcPr>
    </w:tblStylePr>
    <w:tblStylePr w:type="lastRow">
      <w:rPr>
        <w:b/>
        <w:bCs/>
      </w:rPr>
      <w:tblPr>
        <w:tblLayout w:type="fixed"/>
      </w:tblPr>
      <w:tcPr>
        <w:tcBorders>
          <w:top w:val="double" w:color="D99594" w:themeColor="accent2" w:themeTint="99" w:sz="2" w:space="0"/>
        </w:tcBorders>
      </w:tcPr>
    </w:tblStylePr>
    <w:tblStylePr w:type="firstCol">
      <w:rPr>
        <w:b/>
        <w:bCs/>
      </w:rPr>
    </w:tblStylePr>
    <w:tblStylePr w:type="lastCol">
      <w:rPr>
        <w:b/>
        <w:bCs/>
      </w:rPr>
    </w:tblStyle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MLA.XSL" StyleName="ML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ABB878-2066-44F1-B73A-7721F57DFD1B}">
  <ds:schemaRefs/>
</ds:datastoreItem>
</file>

<file path=docProps/app.xml><?xml version="1.0" encoding="utf-8"?>
<Properties xmlns="http://schemas.openxmlformats.org/officeDocument/2006/extended-properties" xmlns:vt="http://schemas.openxmlformats.org/officeDocument/2006/docPropsVTypes">
  <Template>Normal</Template>
  <Pages>28</Pages>
  <Words>1940</Words>
  <Characters>11059</Characters>
  <Lines>92</Lines>
  <Paragraphs>25</Paragraphs>
  <TotalTime>0</TotalTime>
  <ScaleCrop>false</ScaleCrop>
  <LinksUpToDate>false</LinksUpToDate>
  <CharactersWithSpaces>12974</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2016-12-24T08:12:00Z</dcterms:created>
  <dc:creator>李景雄</dc:creator>
  <cp:lastModifiedBy>Administrator</cp:lastModifiedBy>
  <dcterms:modified xsi:type="dcterms:W3CDTF">2017-03-16T08:46:11Z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